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6384526E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2A4390">
        <w:rPr>
          <w:rFonts w:ascii="Arial" w:hAnsi="Arial" w:cs="Arial"/>
          <w:b/>
          <w:sz w:val="22"/>
          <w:szCs w:val="22"/>
        </w:rPr>
        <w:t xml:space="preserve">objekta </w:t>
      </w:r>
      <w:bookmarkStart w:id="0" w:name="_GoBack"/>
      <w:bookmarkEnd w:id="0"/>
      <w:r w:rsidRPr="004B4977">
        <w:rPr>
          <w:rFonts w:ascii="Arial" w:hAnsi="Arial" w:cs="Arial"/>
          <w:b/>
          <w:sz w:val="22"/>
          <w:szCs w:val="22"/>
        </w:rPr>
        <w:t>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07946CA4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</w:t>
            </w:r>
            <w:r w:rsidR="002A439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gradbeno-obrtniških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41772E5A" w:rsidR="00674817" w:rsidRPr="00297890" w:rsidRDefault="00EF5A62" w:rsidP="00674817">
      <w:pPr>
        <w:jc w:val="both"/>
        <w:rPr>
          <w:rFonts w:asciiTheme="majorHAnsi" w:eastAsia="Arial Unicode MS" w:hAnsiTheme="majorHAnsi" w:cstheme="majorHAnsi"/>
          <w:lang w:eastAsia="en-US"/>
        </w:rPr>
      </w:pPr>
      <w:r w:rsidRPr="00297890">
        <w:rPr>
          <w:rFonts w:asciiTheme="majorHAnsi" w:eastAsia="Arial Unicode MS" w:hAnsiTheme="majorHAnsi" w:cstheme="majorHAnsi"/>
          <w:lang w:eastAsia="en-US"/>
        </w:rPr>
        <w:t xml:space="preserve">Obrazec je sestavni del ponudbe za javno naročilo </w:t>
      </w:r>
      <w:r w:rsidR="00297890" w:rsidRPr="00297890">
        <w:rPr>
          <w:rFonts w:asciiTheme="majorHAnsi" w:hAnsiTheme="majorHAnsi" w:cstheme="majorHAnsi"/>
        </w:rPr>
        <w:t>»</w:t>
      </w:r>
      <w:r w:rsidR="002A4390">
        <w:rPr>
          <w:rFonts w:asciiTheme="majorHAnsi" w:hAnsiTheme="majorHAnsi" w:cstheme="majorHAnsi"/>
        </w:rPr>
        <w:t>Gasilski dom Bukošek – rekonstrukcija objekta</w:t>
      </w:r>
      <w:r w:rsidR="00297890" w:rsidRPr="00297890">
        <w:rPr>
          <w:rFonts w:asciiTheme="majorHAnsi" w:hAnsiTheme="majorHAnsi" w:cstheme="majorHAnsi"/>
        </w:rPr>
        <w:t>«</w:t>
      </w:r>
      <w:r w:rsidRPr="00297890">
        <w:rPr>
          <w:rFonts w:asciiTheme="majorHAnsi" w:eastAsia="Arial Unicode MS" w:hAnsiTheme="majorHAnsi" w:cstheme="majorHAnsi"/>
          <w:lang w:eastAsia="en-US"/>
        </w:rPr>
        <w:t>.</w:t>
      </w:r>
    </w:p>
    <w:p w14:paraId="324CA575" w14:textId="77777777" w:rsidR="00EF5A62" w:rsidRPr="00297890" w:rsidRDefault="00EF5A62" w:rsidP="00674817">
      <w:pPr>
        <w:jc w:val="both"/>
        <w:rPr>
          <w:rFonts w:asciiTheme="majorHAnsi" w:eastAsia="Arial Unicode MS" w:hAnsiTheme="majorHAnsi" w:cstheme="majorHAnsi"/>
          <w:lang w:eastAsia="en-US"/>
        </w:rPr>
      </w:pPr>
    </w:p>
    <w:p w14:paraId="41744BED" w14:textId="77777777" w:rsidR="00674817" w:rsidRPr="00297890" w:rsidRDefault="00674817" w:rsidP="00674817">
      <w:pPr>
        <w:jc w:val="both"/>
        <w:rPr>
          <w:rFonts w:asciiTheme="majorHAnsi" w:eastAsia="Arial Unicode MS" w:hAnsiTheme="majorHAnsi" w:cstheme="majorHAnsi"/>
          <w:sz w:val="22"/>
          <w:szCs w:val="22"/>
          <w:lang w:eastAsia="en-US"/>
        </w:rPr>
      </w:pPr>
      <w:r w:rsidRPr="00297890">
        <w:rPr>
          <w:rFonts w:asciiTheme="majorHAnsi" w:eastAsia="Arial Unicode MS" w:hAnsiTheme="majorHAnsi" w:cstheme="majorHAnsi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297890" w:rsidRDefault="00EF5A62" w:rsidP="00674817">
      <w:pPr>
        <w:jc w:val="both"/>
        <w:rPr>
          <w:rFonts w:asciiTheme="majorHAnsi" w:eastAsia="Arial Unicode MS" w:hAnsiTheme="majorHAnsi" w:cstheme="majorHAnsi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297890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lang w:eastAsia="en-US"/>
              </w:rPr>
              <w:t>(ime in priimek odgovorne osebe)</w:t>
            </w:r>
          </w:p>
          <w:p w14:paraId="67985C8C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lang w:eastAsia="en-US"/>
              </w:rPr>
              <w:t>(podpis)</w:t>
            </w:r>
          </w:p>
        </w:tc>
      </w:tr>
      <w:tr w:rsidR="001E418B" w:rsidRPr="00297890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297890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580B43EC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3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890"/>
    <w:rsid w:val="00297CE9"/>
    <w:rsid w:val="002A439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0AC98-D8B6-46F7-9B81-BBAD257E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2017-05-10T12:18:00Z</dcterms:created>
  <dcterms:modified xsi:type="dcterms:W3CDTF">2017-05-29T14:27:00Z</dcterms:modified>
</cp:coreProperties>
</file>