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6DC4" w14:textId="4016C9BB" w:rsidR="00C72E41" w:rsidRPr="002A07B9" w:rsidRDefault="00C72E41" w:rsidP="00C72E41">
      <w:pPr>
        <w:rPr>
          <w:rFonts w:ascii="Arial" w:hAnsi="Arial" w:cs="Arial"/>
          <w:b/>
          <w:color w:val="000000"/>
          <w:sz w:val="22"/>
          <w:szCs w:val="22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OBRAZEC 3b: RAZVOJNE DEJAVNOSTI V ŠPORTU</w:t>
      </w:r>
      <w:r w:rsidR="002A07B9" w:rsidRPr="002A07B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279DC741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F1D44A" w14:textId="77777777" w:rsidR="00C72E41" w:rsidRPr="002A07B9" w:rsidRDefault="00C72E41" w:rsidP="00C72E4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IZOBRAŽEVANJE, USPOSABLJANJE IN IZPOPOLNJEVANJE STROKOVNIH KADROV V ŠPORTU:</w:t>
      </w:r>
    </w:p>
    <w:p w14:paraId="5A6A0641" w14:textId="77777777" w:rsidR="00C72E41" w:rsidRPr="002A07B9" w:rsidRDefault="00C72E41" w:rsidP="00C72E41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07ED0B1" w14:textId="77777777" w:rsidR="00C72E41" w:rsidRPr="002A07B9" w:rsidRDefault="00C72E41" w:rsidP="00C72E4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UDELEŽBA NA IZPOPOLNJEVANJIH (LICENCIRANJIH) ZA STROKOVNE KADRE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606"/>
        <w:gridCol w:w="1057"/>
        <w:gridCol w:w="1567"/>
        <w:gridCol w:w="1481"/>
        <w:gridCol w:w="1490"/>
      </w:tblGrid>
      <w:tr w:rsidR="00C72E41" w:rsidRPr="002A07B9" w14:paraId="2ABAE847" w14:textId="77777777" w:rsidTr="00544CD4">
        <w:tc>
          <w:tcPr>
            <w:tcW w:w="1042" w:type="pct"/>
            <w:shd w:val="clear" w:color="auto" w:fill="auto"/>
            <w:vAlign w:val="center"/>
          </w:tcPr>
          <w:p w14:paraId="0C18F16B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IZOBRAŽEVANJA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3F2448D" w14:textId="27463C30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STOPNJA</w:t>
            </w:r>
            <w:r w:rsid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,</w:t>
            </w: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ZA KATERO</w:t>
            </w:r>
            <w:r w:rsidR="000F0B38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BO </w:t>
            </w: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PRIDOBLJENA LICENCA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3CB547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4035FC0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ŠT. KANDIDATOV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07D256F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STROŠEK NA 1 KANDIDATA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C12079E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C72E41" w:rsidRPr="002A07B9" w14:paraId="3565A45D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5F6DC84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11A8450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7F6BCD3D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65AD9ED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50B447F2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2F38E994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69954778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175F5636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3F7B019A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6CF93C52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308C0BA7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7A7D4D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4C9E224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67E96652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7BD6DE2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7D16B58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6B3FA6A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03E8688D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5FF98A8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399017A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1EE3AC59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1F579F70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F8C3BA3" w14:textId="77777777" w:rsidR="00C72E41" w:rsidRPr="002A07B9" w:rsidRDefault="00C72E41" w:rsidP="00C72E4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UDELEŽBA NA USPOSABLJANJIH ZA PRIDOBITEV USPOSOBLJENOSTI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606"/>
        <w:gridCol w:w="1057"/>
        <w:gridCol w:w="1567"/>
        <w:gridCol w:w="1481"/>
        <w:gridCol w:w="1490"/>
      </w:tblGrid>
      <w:tr w:rsidR="00C72E41" w:rsidRPr="002A07B9" w14:paraId="6774D55F" w14:textId="77777777" w:rsidTr="00544CD4">
        <w:tc>
          <w:tcPr>
            <w:tcW w:w="1042" w:type="pct"/>
            <w:shd w:val="clear" w:color="auto" w:fill="auto"/>
            <w:vAlign w:val="center"/>
          </w:tcPr>
          <w:p w14:paraId="41D8E602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IZOBRAŽEVANJA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8FCB611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PRIDOBLJENA STOPNJA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E16DC3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03CA589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ŠT. KANDIDATOV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1A74E7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STROŠEK NA 1 KANDIDATA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A7AE375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C72E41" w:rsidRPr="002A07B9" w14:paraId="1F595CB4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082A7D8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611D3EC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39FD9F9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51DF90F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8C9F17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463FF9A7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368827B0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4246217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177F5F7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0C7D8A9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473B2F4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4490AD6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7D5810C4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206767C7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</w:p>
    <w:p w14:paraId="3A04F2CB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20D10" w14:textId="77777777" w:rsidR="00C72E41" w:rsidRPr="002A07B9" w:rsidRDefault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6AE323BF" w14:textId="24291908" w:rsidR="00C72E41" w:rsidRPr="002A07B9" w:rsidRDefault="00C72E41" w:rsidP="00C72E4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IZDELAVA IN IZDAJA PUBLIKACIJ O ŠPORTU V OBČINI BREŽICE:</w:t>
      </w:r>
    </w:p>
    <w:p w14:paraId="26DF3399" w14:textId="77777777" w:rsidR="00C72E41" w:rsidRPr="002A07B9" w:rsidRDefault="00C72E41" w:rsidP="00C72E41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72E41" w:rsidRPr="002A07B9" w14:paraId="026E95DD" w14:textId="77777777" w:rsidTr="00544CD4">
        <w:trPr>
          <w:trHeight w:val="527"/>
        </w:trPr>
        <w:tc>
          <w:tcPr>
            <w:tcW w:w="2502" w:type="pct"/>
            <w:shd w:val="clear" w:color="auto" w:fill="auto"/>
            <w:vAlign w:val="center"/>
          </w:tcPr>
          <w:p w14:paraId="5BCB4CEC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NASLOV PUBLIKACIJE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2152D97F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 IZDAJE</w:t>
            </w:r>
          </w:p>
        </w:tc>
      </w:tr>
      <w:tr w:rsidR="00C72E41" w:rsidRPr="002A07B9" w14:paraId="3795BBDD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6777DFA7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7CCBF57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0626DA89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0654E614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020B4A1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6F1C593A" w14:textId="3B976437" w:rsidR="00BB4314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39EC67D9" w14:textId="3DAD3C96" w:rsidR="00BB4314" w:rsidRPr="00BB4314" w:rsidRDefault="00BB4314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B4314">
        <w:rPr>
          <w:rFonts w:ascii="Arial" w:eastAsia="Calibri" w:hAnsi="Arial" w:cs="Arial"/>
          <w:sz w:val="22"/>
          <w:szCs w:val="22"/>
          <w:lang w:eastAsia="en-US"/>
        </w:rPr>
        <w:t>Kratek opis vsebine publikacije: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2E41" w:rsidRPr="002A07B9" w14:paraId="594BE143" w14:textId="77777777" w:rsidTr="00544CD4">
        <w:trPr>
          <w:trHeight w:val="2327"/>
        </w:trPr>
        <w:tc>
          <w:tcPr>
            <w:tcW w:w="5000" w:type="pct"/>
            <w:shd w:val="clear" w:color="auto" w:fill="auto"/>
          </w:tcPr>
          <w:p w14:paraId="0BD72FA7" w14:textId="1329528E" w:rsidR="00C72E41" w:rsidRPr="002A07B9" w:rsidRDefault="00C72E41" w:rsidP="00544CD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41FF9B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83D60BD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FINANČNA KONSTRUKCIJA (V EUR) ZA VSAKO PUBLIKACIJO POSEBEJ: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2E41" w:rsidRPr="002A07B9" w14:paraId="23A4657D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25B51604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531" w:type="dxa"/>
            <w:shd w:val="clear" w:color="auto" w:fill="auto"/>
          </w:tcPr>
          <w:p w14:paraId="2F1A6BC0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24E1B8C6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74D643D9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4531" w:type="dxa"/>
            <w:shd w:val="clear" w:color="auto" w:fill="auto"/>
          </w:tcPr>
          <w:p w14:paraId="5AF5DB0F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5CA241A8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27A541B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4531" w:type="dxa"/>
            <w:shd w:val="clear" w:color="auto" w:fill="auto"/>
          </w:tcPr>
          <w:p w14:paraId="29F950EC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0950B5E4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57BDA54B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14:paraId="217B113B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85E9ACE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tabele) </w:t>
      </w:r>
    </w:p>
    <w:p w14:paraId="6065CCC4" w14:textId="4545DEC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A9E5340" w14:textId="596700E5" w:rsidR="002A07B9" w:rsidRPr="002A07B9" w:rsidRDefault="002A07B9" w:rsidP="002A07B9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579CF22D" w14:textId="100DBC35" w:rsidR="002A07B9" w:rsidRDefault="002A07B9" w:rsidP="002A07B9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IZVEDBA NA PODROČJU INFORMACIJSKO – KOMUNIKACIJSKE TEHNOLOGIJE V ŠPORTU:</w:t>
      </w:r>
    </w:p>
    <w:p w14:paraId="79F9E689" w14:textId="77777777" w:rsidR="00BB4314" w:rsidRPr="002A07B9" w:rsidRDefault="00BB4314" w:rsidP="00BB4314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B4314" w:rsidRPr="002A07B9" w14:paraId="031A5C89" w14:textId="77777777" w:rsidTr="00544CD4">
        <w:trPr>
          <w:trHeight w:val="527"/>
        </w:trPr>
        <w:tc>
          <w:tcPr>
            <w:tcW w:w="2502" w:type="pct"/>
            <w:shd w:val="clear" w:color="auto" w:fill="auto"/>
            <w:vAlign w:val="center"/>
          </w:tcPr>
          <w:p w14:paraId="6A0F9D8F" w14:textId="67F0EB1F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PROJEKTA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41C7751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 IZDAJE</w:t>
            </w:r>
          </w:p>
        </w:tc>
      </w:tr>
      <w:tr w:rsidR="00BB4314" w:rsidRPr="002A07B9" w14:paraId="1C3F97F7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255C9BDC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6CD40137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0B921A2D" w14:textId="7F02DE80" w:rsidR="002A07B9" w:rsidRPr="002A07B9" w:rsidRDefault="002A07B9" w:rsidP="002A07B9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7D19BCD" w14:textId="6B827604" w:rsidR="00BB4314" w:rsidRPr="00BB4314" w:rsidRDefault="00BB4314" w:rsidP="00BB431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B4314">
        <w:rPr>
          <w:rFonts w:ascii="Arial" w:eastAsia="Calibri" w:hAnsi="Arial" w:cs="Arial"/>
          <w:sz w:val="22"/>
          <w:szCs w:val="22"/>
          <w:lang w:eastAsia="en-US"/>
        </w:rPr>
        <w:t>Kratek opis izvedbe projekta na področju informacijsko-komunikacijske tehnologije v športu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B4314" w:rsidRPr="002A07B9" w14:paraId="703D5F73" w14:textId="77777777" w:rsidTr="00544CD4">
        <w:trPr>
          <w:trHeight w:val="2327"/>
        </w:trPr>
        <w:tc>
          <w:tcPr>
            <w:tcW w:w="5000" w:type="pct"/>
            <w:shd w:val="clear" w:color="auto" w:fill="auto"/>
          </w:tcPr>
          <w:p w14:paraId="3F530D98" w14:textId="77777777" w:rsidR="00BB4314" w:rsidRPr="002A07B9" w:rsidRDefault="00BB4314" w:rsidP="00544CD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C1ED082" w14:textId="31FFF16B" w:rsidR="002A07B9" w:rsidRDefault="002A07B9" w:rsidP="002A07B9">
      <w:pPr>
        <w:spacing w:after="160" w:line="259" w:lineRule="auto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FE33B07" w14:textId="3B393EAA" w:rsidR="00BB4314" w:rsidRPr="002A07B9" w:rsidRDefault="00BB4314" w:rsidP="00BB431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 xml:space="preserve">FINANČNA KONSTRUKCIJA (V EUR) </w:t>
      </w:r>
      <w:r>
        <w:rPr>
          <w:rFonts w:ascii="Arial" w:eastAsia="Calibri" w:hAnsi="Arial" w:cs="Arial"/>
          <w:sz w:val="22"/>
          <w:szCs w:val="22"/>
          <w:lang w:eastAsia="en-US"/>
        </w:rPr>
        <w:t>IZVEDBE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4314" w:rsidRPr="002A07B9" w14:paraId="0874EFA7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B5C578F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531" w:type="dxa"/>
            <w:shd w:val="clear" w:color="auto" w:fill="auto"/>
          </w:tcPr>
          <w:p w14:paraId="7097BE85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2B4960CD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91A8C8C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4531" w:type="dxa"/>
            <w:shd w:val="clear" w:color="auto" w:fill="auto"/>
          </w:tcPr>
          <w:p w14:paraId="5A8E9726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5B8BB501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391363B4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4531" w:type="dxa"/>
            <w:shd w:val="clear" w:color="auto" w:fill="auto"/>
          </w:tcPr>
          <w:p w14:paraId="37E4B1F4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58CA924F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19ABDFA0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14:paraId="71AEC50E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42DD53C3" w14:textId="77777777" w:rsidR="00BB4314" w:rsidRPr="00BB4314" w:rsidRDefault="00BB4314" w:rsidP="002A07B9">
      <w:pPr>
        <w:spacing w:after="160" w:line="259" w:lineRule="auto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2AD0E6" w14:textId="77777777" w:rsidR="002A07B9" w:rsidRPr="002A07B9" w:rsidRDefault="002A07B9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6D65D4" w14:textId="24B2CB3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4BE83BB3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7471905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PRILOGE: ____________________________________</w:t>
      </w:r>
    </w:p>
    <w:p w14:paraId="6D97AA3B" w14:textId="77777777" w:rsidR="00C72E41" w:rsidRPr="002A07B9" w:rsidRDefault="00C72E41" w:rsidP="00C72E41">
      <w:pPr>
        <w:rPr>
          <w:rFonts w:ascii="Arial" w:hAnsi="Arial" w:cs="Arial"/>
          <w:b/>
          <w:color w:val="FF0000"/>
        </w:rPr>
      </w:pPr>
    </w:p>
    <w:p w14:paraId="2E59CD67" w14:textId="71AC8C7F" w:rsidR="00140662" w:rsidRPr="002A07B9" w:rsidRDefault="00140662" w:rsidP="00C72E41">
      <w:pPr>
        <w:rPr>
          <w:rFonts w:ascii="Arial" w:hAnsi="Arial" w:cs="Arial"/>
          <w:bCs/>
        </w:rPr>
      </w:pPr>
    </w:p>
    <w:sectPr w:rsidR="00140662" w:rsidRPr="002A07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C323" w14:textId="77777777" w:rsidR="00C72E41" w:rsidRDefault="00C72E41" w:rsidP="00C72E41">
      <w:r>
        <w:separator/>
      </w:r>
    </w:p>
  </w:endnote>
  <w:endnote w:type="continuationSeparator" w:id="0">
    <w:p w14:paraId="69BD5B9F" w14:textId="77777777" w:rsidR="00C72E41" w:rsidRDefault="00C72E41" w:rsidP="00C7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89088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EB84E8" w14:textId="3CFC6C3E" w:rsidR="00C72E41" w:rsidRPr="00C72E41" w:rsidRDefault="00C72E41">
        <w:pPr>
          <w:pStyle w:val="Noga"/>
          <w:jc w:val="right"/>
          <w:rPr>
            <w:rFonts w:ascii="Arial" w:hAnsi="Arial" w:cs="Arial"/>
            <w:sz w:val="22"/>
            <w:szCs w:val="22"/>
          </w:rPr>
        </w:pPr>
        <w:r w:rsidRPr="00C72E41">
          <w:rPr>
            <w:rFonts w:ascii="Arial" w:hAnsi="Arial" w:cs="Arial"/>
            <w:sz w:val="22"/>
            <w:szCs w:val="22"/>
          </w:rPr>
          <w:fldChar w:fldCharType="begin"/>
        </w:r>
        <w:r w:rsidRPr="00C72E41">
          <w:rPr>
            <w:rFonts w:ascii="Arial" w:hAnsi="Arial" w:cs="Arial"/>
            <w:sz w:val="22"/>
            <w:szCs w:val="22"/>
          </w:rPr>
          <w:instrText>PAGE   \* MERGEFORMAT</w:instrText>
        </w:r>
        <w:r w:rsidRPr="00C72E41">
          <w:rPr>
            <w:rFonts w:ascii="Arial" w:hAnsi="Arial" w:cs="Arial"/>
            <w:sz w:val="22"/>
            <w:szCs w:val="22"/>
          </w:rPr>
          <w:fldChar w:fldCharType="separate"/>
        </w:r>
        <w:r w:rsidRPr="00C72E41">
          <w:rPr>
            <w:rFonts w:ascii="Arial" w:hAnsi="Arial" w:cs="Arial"/>
            <w:sz w:val="22"/>
            <w:szCs w:val="22"/>
          </w:rPr>
          <w:t>2</w:t>
        </w:r>
        <w:r w:rsidRPr="00C72E4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F6759CC" w14:textId="77777777" w:rsidR="00C72E41" w:rsidRDefault="00C72E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3C9B" w14:textId="77777777" w:rsidR="00C72E41" w:rsidRDefault="00C72E41" w:rsidP="00C72E41">
      <w:r>
        <w:separator/>
      </w:r>
    </w:p>
  </w:footnote>
  <w:footnote w:type="continuationSeparator" w:id="0">
    <w:p w14:paraId="3CFC802D" w14:textId="77777777" w:rsidR="00C72E41" w:rsidRDefault="00C72E41" w:rsidP="00C7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ED85" w14:textId="2A56A1B0" w:rsidR="00C72E41" w:rsidRPr="00C72E41" w:rsidRDefault="00C72E41" w:rsidP="00C72E41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eastAsiaTheme="minorHAnsi" w:hAnsi="Arial" w:cs="Arial"/>
        <w:sz w:val="20"/>
        <w:szCs w:val="20"/>
        <w:lang w:eastAsia="en-US"/>
      </w:rPr>
    </w:pPr>
    <w:r w:rsidRPr="00C72E41">
      <w:rPr>
        <w:rFonts w:ascii="Arial" w:eastAsiaTheme="minorHAnsi" w:hAnsi="Arial" w:cs="Arial"/>
        <w:sz w:val="20"/>
        <w:szCs w:val="20"/>
        <w:lang w:eastAsia="en-US"/>
      </w:rPr>
      <w:t>OBČINA BREŽICE</w:t>
    </w:r>
    <w:r w:rsidRPr="00C72E41">
      <w:rPr>
        <w:rFonts w:ascii="Arial" w:eastAsiaTheme="minorHAnsi" w:hAnsi="Arial" w:cs="Arial"/>
        <w:sz w:val="20"/>
        <w:szCs w:val="20"/>
        <w:lang w:eastAsia="en-US"/>
      </w:rPr>
      <w:tab/>
      <w:t>202</w:t>
    </w:r>
    <w:r w:rsidR="000F0B38">
      <w:rPr>
        <w:rFonts w:ascii="Arial" w:eastAsiaTheme="minorHAnsi" w:hAnsi="Arial" w:cs="Arial"/>
        <w:sz w:val="20"/>
        <w:szCs w:val="20"/>
        <w:lang w:eastAsia="en-US"/>
      </w:rPr>
      <w:t>3</w:t>
    </w:r>
    <w:r w:rsidRPr="00C72E41">
      <w:rPr>
        <w:rFonts w:ascii="Arial" w:eastAsiaTheme="minorHAnsi" w:hAnsi="Arial" w:cs="Arial"/>
        <w:sz w:val="20"/>
        <w:szCs w:val="20"/>
        <w:lang w:eastAsia="en-US"/>
      </w:rPr>
      <w:tab/>
      <w:t>JR –</w:t>
    </w:r>
    <w:r w:rsidRPr="00C72E41">
      <w:rPr>
        <w:rFonts w:ascii="Arial" w:eastAsiaTheme="minorHAnsi" w:hAnsi="Arial" w:cs="Arial"/>
        <w:color w:val="FF0000"/>
        <w:sz w:val="20"/>
        <w:szCs w:val="20"/>
        <w:lang w:eastAsia="en-US"/>
      </w:rPr>
      <w:t xml:space="preserve"> </w:t>
    </w:r>
    <w:r w:rsidRPr="00C72E41">
      <w:rPr>
        <w:rFonts w:ascii="Arial" w:eastAsiaTheme="minorHAnsi" w:hAnsi="Arial" w:cs="Arial"/>
        <w:sz w:val="20"/>
        <w:szCs w:val="20"/>
        <w:lang w:eastAsia="en-US"/>
      </w:rPr>
      <w:t>ŠPOR</w:t>
    </w:r>
    <w:r>
      <w:rPr>
        <w:rFonts w:ascii="Arial" w:eastAsiaTheme="minorHAnsi" w:hAnsi="Arial" w:cs="Arial"/>
        <w:sz w:val="20"/>
        <w:szCs w:val="20"/>
        <w:lang w:eastAsia="en-US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92D"/>
    <w:multiLevelType w:val="hybridMultilevel"/>
    <w:tmpl w:val="BDC812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DAB"/>
    <w:multiLevelType w:val="hybridMultilevel"/>
    <w:tmpl w:val="47109D9C"/>
    <w:lvl w:ilvl="0" w:tplc="379604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37150">
    <w:abstractNumId w:val="0"/>
  </w:num>
  <w:num w:numId="2" w16cid:durableId="104336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41"/>
    <w:rsid w:val="000F0B38"/>
    <w:rsid w:val="00140662"/>
    <w:rsid w:val="002A07B9"/>
    <w:rsid w:val="00BB4314"/>
    <w:rsid w:val="00C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F270"/>
  <w15:chartTrackingRefBased/>
  <w15:docId w15:val="{7839F8F0-26C7-4558-A90F-76C0DD32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2E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2E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2E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2E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A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2021-12-15T08:48:00Z</dcterms:created>
  <dcterms:modified xsi:type="dcterms:W3CDTF">2022-12-21T11:54:00Z</dcterms:modified>
</cp:coreProperties>
</file>