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4395" w:type="dxa"/>
        <w:tblInd w:w="5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</w:tblGrid>
      <w:tr w:rsidR="002E4899" w:rsidRPr="002E4899" w:rsidTr="00A6082F">
        <w:tc>
          <w:tcPr>
            <w:tcW w:w="1560" w:type="dxa"/>
          </w:tcPr>
          <w:p w:rsidR="002E4899" w:rsidRPr="002E4899" w:rsidRDefault="002E4899" w:rsidP="00942F6C">
            <w:pPr>
              <w:rPr>
                <w:sz w:val="20"/>
              </w:rPr>
            </w:pPr>
            <w:r w:rsidRPr="002E4899">
              <w:rPr>
                <w:sz w:val="20"/>
              </w:rPr>
              <w:t>Ime in priimek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4899" w:rsidRPr="002E4899" w:rsidRDefault="002E4899" w:rsidP="00942F6C">
            <w:pPr>
              <w:rPr>
                <w:sz w:val="20"/>
              </w:rPr>
            </w:pPr>
          </w:p>
        </w:tc>
      </w:tr>
      <w:tr w:rsidR="002E4899" w:rsidRPr="002E4899" w:rsidTr="00A6082F">
        <w:tc>
          <w:tcPr>
            <w:tcW w:w="1560" w:type="dxa"/>
          </w:tcPr>
          <w:p w:rsidR="002E4899" w:rsidRPr="002E4899" w:rsidRDefault="002E4899" w:rsidP="00942F6C">
            <w:pPr>
              <w:rPr>
                <w:sz w:val="20"/>
              </w:rPr>
            </w:pPr>
            <w:r>
              <w:rPr>
                <w:sz w:val="20"/>
              </w:rPr>
              <w:t>Organizacija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4899" w:rsidRPr="002E4899" w:rsidRDefault="002E4899" w:rsidP="00942F6C">
            <w:pPr>
              <w:rPr>
                <w:sz w:val="20"/>
              </w:rPr>
            </w:pPr>
          </w:p>
        </w:tc>
      </w:tr>
      <w:tr w:rsidR="002E4899" w:rsidRPr="002E4899" w:rsidTr="00A6082F">
        <w:tc>
          <w:tcPr>
            <w:tcW w:w="1560" w:type="dxa"/>
            <w:vMerge w:val="restart"/>
          </w:tcPr>
          <w:p w:rsidR="002E4899" w:rsidRPr="002E4899" w:rsidRDefault="002E4899" w:rsidP="00942F6C">
            <w:pPr>
              <w:ind w:left="-108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4899" w:rsidRPr="002E4899" w:rsidRDefault="002E4899" w:rsidP="00942F6C">
            <w:pPr>
              <w:ind w:left="-108"/>
              <w:rPr>
                <w:sz w:val="20"/>
              </w:rPr>
            </w:pPr>
          </w:p>
        </w:tc>
      </w:tr>
      <w:tr w:rsidR="002E4899" w:rsidRPr="002E4899" w:rsidTr="00A6082F">
        <w:trPr>
          <w:trHeight w:val="70"/>
        </w:trPr>
        <w:tc>
          <w:tcPr>
            <w:tcW w:w="1560" w:type="dxa"/>
            <w:vMerge/>
          </w:tcPr>
          <w:p w:rsidR="002E4899" w:rsidRPr="002E4899" w:rsidRDefault="002E4899" w:rsidP="00942F6C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4899" w:rsidRPr="002E4899" w:rsidRDefault="002E4899" w:rsidP="00942F6C">
            <w:pPr>
              <w:rPr>
                <w:sz w:val="20"/>
              </w:rPr>
            </w:pPr>
          </w:p>
        </w:tc>
      </w:tr>
    </w:tbl>
    <w:p w:rsidR="002E4899" w:rsidRDefault="002E4899" w:rsidP="001046A2">
      <w:pPr>
        <w:ind w:right="1843"/>
        <w:rPr>
          <w:b/>
          <w:sz w:val="28"/>
          <w:szCs w:val="32"/>
        </w:rPr>
      </w:pPr>
    </w:p>
    <w:p w:rsidR="002E4899" w:rsidRDefault="002E4899" w:rsidP="001046A2">
      <w:pPr>
        <w:ind w:right="1843"/>
        <w:rPr>
          <w:b/>
          <w:sz w:val="28"/>
          <w:szCs w:val="32"/>
        </w:rPr>
      </w:pPr>
    </w:p>
    <w:p w:rsidR="00DE58BB" w:rsidRDefault="002619E2" w:rsidP="001046A2">
      <w:pPr>
        <w:ind w:right="1843"/>
        <w:rPr>
          <w:b/>
          <w:sz w:val="28"/>
          <w:szCs w:val="32"/>
        </w:rPr>
      </w:pPr>
      <w:r>
        <w:rPr>
          <w:b/>
          <w:sz w:val="28"/>
          <w:szCs w:val="32"/>
        </w:rPr>
        <w:t>VPRAŠALNIK za Intervju</w:t>
      </w:r>
    </w:p>
    <w:p w:rsidR="001046A2" w:rsidRPr="001046A2" w:rsidRDefault="001046A2" w:rsidP="001046A2">
      <w:pPr>
        <w:ind w:right="1843"/>
        <w:rPr>
          <w:sz w:val="12"/>
        </w:rPr>
      </w:pPr>
    </w:p>
    <w:p w:rsidR="009A2F81" w:rsidRPr="009A2F81" w:rsidRDefault="009A2F81" w:rsidP="009A2F81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9A2F81">
        <w:rPr>
          <w:b/>
        </w:rPr>
        <w:t xml:space="preserve">Katere tri splošne vrednote se vam osebno zdijo najpomembnejše, ko govorimo o načrtovanju prometa v občini </w:t>
      </w:r>
      <w:r w:rsidR="00A15002">
        <w:rPr>
          <w:b/>
        </w:rPr>
        <w:t>Brežice</w:t>
      </w:r>
      <w:r w:rsidRPr="009A2F81">
        <w:rPr>
          <w:b/>
        </w:rPr>
        <w:t>?</w:t>
      </w:r>
      <w:r w:rsidRPr="009A2F81">
        <w:t xml:space="preserve"> (obkljukajte največ tri </w:t>
      </w:r>
      <w:r w:rsidR="00727147">
        <w:t xml:space="preserve">(3) </w:t>
      </w:r>
      <w:r w:rsidRPr="009A2F81">
        <w:t>odgovore)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zdravje prebivalstva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varnost otrok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varnost pešcev in kolesarjev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enostaven dostop do pomembnih ustanov (zdravstveni dom, pošta, banka, občina)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zmanjšanje obremenitev okolja (izpušni plini, hrup, emisije)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boljši javni potniški promet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boljše ceste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zagotavljanje prostora za druženje in rekreacijo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zagotavljanje parkirnih površin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prilagojenost prometnih ureditev za vse uporabnike (starše z vozički, invalide, starejše)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>lepše mestno središče</w:t>
      </w:r>
    </w:p>
    <w:p w:rsidR="009A2F81" w:rsidRPr="009A2F81" w:rsidRDefault="009A2F81" w:rsidP="009A2F81">
      <w:pPr>
        <w:pStyle w:val="Odstavekseznama"/>
        <w:numPr>
          <w:ilvl w:val="0"/>
          <w:numId w:val="1"/>
        </w:numPr>
      </w:pPr>
      <w:r w:rsidRPr="009A2F81">
        <w:t xml:space="preserve">povečanje privlačnosti občine </w:t>
      </w:r>
      <w:r w:rsidR="00BA1095">
        <w:t>Brežice</w:t>
      </w:r>
      <w:r w:rsidRPr="009A2F81">
        <w:t xml:space="preserve"> za življenje</w:t>
      </w:r>
    </w:p>
    <w:p w:rsidR="009A2F81" w:rsidRDefault="009A2F81" w:rsidP="009A2F81">
      <w:r>
        <w:t>drugo: ___________________________________________________________________</w:t>
      </w:r>
    </w:p>
    <w:p w:rsidR="009A2F81" w:rsidRDefault="009A2F81" w:rsidP="009A2F81"/>
    <w:p w:rsidR="00DF5034" w:rsidRDefault="00DF5034" w:rsidP="009A2F81"/>
    <w:p w:rsidR="009A2F81" w:rsidRPr="00004D3A" w:rsidRDefault="009A2F81" w:rsidP="009A2F81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004D3A">
        <w:rPr>
          <w:b/>
        </w:rPr>
        <w:t>Katero področje je po vašem mnenju dobro urejeno in katero slabo?</w:t>
      </w:r>
    </w:p>
    <w:p w:rsidR="009A2F81" w:rsidRDefault="009A2F81" w:rsidP="009A2F81">
      <w:r>
        <w:t>(ob dobro urejenem področju naredite kljukico</w:t>
      </w:r>
      <w:r w:rsidR="00727147">
        <w:t xml:space="preserve"> </w:t>
      </w:r>
      <w:r w:rsidR="00727147" w:rsidRPr="009D5998">
        <w:rPr>
          <w:b/>
        </w:rPr>
        <w:sym w:font="Wingdings" w:char="F0FC"/>
      </w:r>
      <w:r w:rsidR="00727147" w:rsidRPr="002D32DB">
        <w:t>, ob slabo urejenem področju naredite križec</w:t>
      </w:r>
      <w:r w:rsidR="00727147">
        <w:t xml:space="preserve"> </w:t>
      </w:r>
      <w:r w:rsidR="00727147" w:rsidRPr="009D5998">
        <w:rPr>
          <w:rFonts w:ascii="Mistral" w:hAnsi="Mistral"/>
          <w:b/>
        </w:rPr>
        <w:t>X</w:t>
      </w:r>
      <w:r w:rsidR="00727147" w:rsidRPr="002D32DB">
        <w:t>)</w:t>
      </w:r>
    </w:p>
    <w:p w:rsidR="009A2F81" w:rsidRDefault="009A2F81" w:rsidP="009A2F81">
      <w:pPr>
        <w:pStyle w:val="Odstavekseznama"/>
        <w:numPr>
          <w:ilvl w:val="0"/>
          <w:numId w:val="1"/>
        </w:numPr>
        <w:sectPr w:rsidR="009A2F81" w:rsidSect="009A2F81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varne šolske poti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ceste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prometna signalizacija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rekreativne poti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tovorni promet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varovanje zdravja</w:t>
      </w:r>
    </w:p>
    <w:p w:rsidR="009A2F81" w:rsidRDefault="00727147" w:rsidP="009A2F81">
      <w:pPr>
        <w:pStyle w:val="Odstavekseznama"/>
        <w:numPr>
          <w:ilvl w:val="0"/>
          <w:numId w:val="1"/>
        </w:numPr>
      </w:pPr>
      <w:r>
        <w:t>primestni avtobus</w:t>
      </w:r>
    </w:p>
    <w:p w:rsidR="00727147" w:rsidRDefault="00727147" w:rsidP="009A2F81">
      <w:pPr>
        <w:pStyle w:val="Odstavekseznama"/>
        <w:numPr>
          <w:ilvl w:val="0"/>
          <w:numId w:val="1"/>
        </w:numPr>
      </w:pPr>
      <w:r>
        <w:t>mestni avtobus</w:t>
      </w:r>
    </w:p>
    <w:p w:rsidR="00727147" w:rsidRDefault="00727147" w:rsidP="009A2F81">
      <w:pPr>
        <w:pStyle w:val="Odstavekseznama"/>
        <w:numPr>
          <w:ilvl w:val="0"/>
          <w:numId w:val="1"/>
        </w:numPr>
      </w:pPr>
      <w:r>
        <w:t>vlak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taksi služba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dostava v središču mesta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kolesarske poti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površine za pešce</w:t>
      </w:r>
    </w:p>
    <w:p w:rsidR="009A2F81" w:rsidRDefault="00727147" w:rsidP="009A2F81">
      <w:pPr>
        <w:pStyle w:val="Odstavekseznama"/>
        <w:numPr>
          <w:ilvl w:val="0"/>
          <w:numId w:val="1"/>
        </w:numPr>
      </w:pPr>
      <w:r>
        <w:t xml:space="preserve">javne </w:t>
      </w:r>
      <w:r w:rsidR="009A2F81">
        <w:t>površine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parkirne površine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splošna prometna varnost</w:t>
      </w:r>
    </w:p>
    <w:p w:rsidR="00727147" w:rsidRDefault="00727147" w:rsidP="009A2F81">
      <w:pPr>
        <w:pStyle w:val="Odstavekseznama"/>
        <w:numPr>
          <w:ilvl w:val="0"/>
          <w:numId w:val="1"/>
        </w:numPr>
      </w:pPr>
      <w:r>
        <w:t>javna razsvetljava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varovanje okolja</w:t>
      </w: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obveščanje prebivalstva</w:t>
      </w:r>
    </w:p>
    <w:p w:rsidR="009A2F81" w:rsidRDefault="009A2F81" w:rsidP="009A2F81">
      <w:pPr>
        <w:spacing w:after="200" w:line="276" w:lineRule="auto"/>
        <w:sectPr w:rsidR="009A2F81" w:rsidSect="00BC21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A2F81" w:rsidRDefault="009A2F81" w:rsidP="009A2F81">
      <w:pPr>
        <w:pStyle w:val="Odstavekseznama"/>
        <w:numPr>
          <w:ilvl w:val="0"/>
          <w:numId w:val="1"/>
        </w:numPr>
      </w:pPr>
      <w:r>
        <w:t>drugo: ___________________________________________________________________</w:t>
      </w:r>
    </w:p>
    <w:p w:rsidR="009A2F81" w:rsidRDefault="009A2F81" w:rsidP="009A2F81"/>
    <w:p w:rsidR="00593B9F" w:rsidRDefault="00593B9F" w:rsidP="009A2F81"/>
    <w:p w:rsidR="009A2F81" w:rsidRPr="00836148" w:rsidRDefault="009A2F81" w:rsidP="009A2F81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</w:pPr>
      <w:r w:rsidRPr="00836148">
        <w:t>Celostna projektna strategija obravnava tri ključna področja trajnostne mobilnosti; kolesarjenje, pešačenje in uporaba javnega potniškega prometa.</w:t>
      </w:r>
    </w:p>
    <w:p w:rsidR="009A2F81" w:rsidRDefault="009A2F81" w:rsidP="009A2F81">
      <w:pPr>
        <w:rPr>
          <w:b/>
        </w:rPr>
      </w:pPr>
      <w:r w:rsidRPr="00004D3A">
        <w:rPr>
          <w:b/>
        </w:rPr>
        <w:t xml:space="preserve">Katero področje je po vašem mnenju najbolj oziroma najmanj razvito v </w:t>
      </w:r>
      <w:r w:rsidRPr="009A2F81">
        <w:rPr>
          <w:b/>
        </w:rPr>
        <w:t xml:space="preserve">občini </w:t>
      </w:r>
      <w:r w:rsidR="00A15002">
        <w:rPr>
          <w:b/>
        </w:rPr>
        <w:t>Brežice</w:t>
      </w:r>
      <w:r w:rsidRPr="00004D3A">
        <w:rPr>
          <w:b/>
        </w:rPr>
        <w:t xml:space="preserve"> in zakaj?</w:t>
      </w:r>
    </w:p>
    <w:p w:rsidR="009A2F81" w:rsidRPr="00004D3A" w:rsidRDefault="009A2F81" w:rsidP="009A2F81">
      <w:pPr>
        <w:rPr>
          <w:b/>
        </w:rPr>
      </w:pPr>
    </w:p>
    <w:p w:rsidR="009A2F81" w:rsidRDefault="009A2F81" w:rsidP="009A2F81">
      <w:r>
        <w:t>NAJBOLJ: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>
            <w:pPr>
              <w:ind w:left="-108"/>
            </w:pPr>
            <w:r>
              <w:t>NAJMANJ:</w:t>
            </w:r>
          </w:p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</w:tbl>
    <w:p w:rsidR="002E4899" w:rsidRDefault="002E4899" w:rsidP="002E4899">
      <w:pPr>
        <w:pStyle w:val="Odstavekseznama"/>
        <w:tabs>
          <w:tab w:val="left" w:pos="284"/>
        </w:tabs>
        <w:ind w:left="0"/>
        <w:rPr>
          <w:b/>
        </w:rPr>
      </w:pPr>
    </w:p>
    <w:p w:rsidR="009A2F81" w:rsidRDefault="009A2F81" w:rsidP="009A2F81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004D3A">
        <w:rPr>
          <w:b/>
        </w:rPr>
        <w:t>Navedite tri ključne probleme povezane s posam</w:t>
      </w:r>
      <w:r>
        <w:rPr>
          <w:b/>
        </w:rPr>
        <w:t xml:space="preserve">eznim področjem v </w:t>
      </w:r>
      <w:r w:rsidR="000E15BC">
        <w:rPr>
          <w:b/>
        </w:rPr>
        <w:t xml:space="preserve">MESTU </w:t>
      </w:r>
      <w:r w:rsidR="00A15002">
        <w:rPr>
          <w:b/>
        </w:rPr>
        <w:t>Brežice</w:t>
      </w:r>
      <w:r>
        <w:rPr>
          <w:b/>
        </w:rPr>
        <w:t>:</w:t>
      </w:r>
    </w:p>
    <w:p w:rsidR="009A2F81" w:rsidRPr="00004D3A" w:rsidRDefault="009A2F81" w:rsidP="009A2F81">
      <w:pPr>
        <w:pStyle w:val="Odstavekseznama"/>
        <w:tabs>
          <w:tab w:val="left" w:pos="284"/>
        </w:tabs>
        <w:ind w:left="0"/>
        <w:rPr>
          <w:b/>
        </w:rPr>
      </w:pPr>
    </w:p>
    <w:p w:rsidR="009A2F81" w:rsidRDefault="009A2F81" w:rsidP="009A2F81">
      <w:r>
        <w:t>PEŠAČENJE: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>
            <w:pPr>
              <w:ind w:left="-108"/>
            </w:pPr>
            <w:r>
              <w:t>KOLESARJENJE:</w:t>
            </w:r>
          </w:p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>
            <w:r>
              <w:t>JAVNI POTNIŠKI PROMET:</w:t>
            </w:r>
          </w:p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</w:tbl>
    <w:p w:rsidR="009A2F81" w:rsidRDefault="009A2F81" w:rsidP="009A2F81"/>
    <w:p w:rsidR="009A2F81" w:rsidRDefault="009A2F81" w:rsidP="009A2F81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004D3A">
        <w:rPr>
          <w:b/>
        </w:rPr>
        <w:t xml:space="preserve">Navedite tri ključne probleme povezane s posameznim področjem </w:t>
      </w:r>
      <w:r w:rsidR="000E15BC" w:rsidRPr="00004D3A">
        <w:rPr>
          <w:b/>
        </w:rPr>
        <w:t xml:space="preserve">IZVEN MESTA </w:t>
      </w:r>
      <w:r w:rsidR="00A15002">
        <w:rPr>
          <w:b/>
        </w:rPr>
        <w:t>Brežice</w:t>
      </w:r>
      <w:r w:rsidRPr="00004D3A">
        <w:rPr>
          <w:b/>
        </w:rPr>
        <w:t>:</w:t>
      </w:r>
    </w:p>
    <w:p w:rsidR="009A2F81" w:rsidRPr="00004D3A" w:rsidRDefault="009A2F81" w:rsidP="009A2F81">
      <w:pPr>
        <w:pStyle w:val="Odstavekseznama"/>
        <w:tabs>
          <w:tab w:val="left" w:pos="284"/>
        </w:tabs>
        <w:ind w:left="0"/>
        <w:rPr>
          <w:b/>
        </w:rPr>
      </w:pPr>
    </w:p>
    <w:p w:rsidR="009A2F81" w:rsidRDefault="009A2F81" w:rsidP="009A2F81">
      <w:r>
        <w:t>PEŠAČENJE: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>
            <w:pPr>
              <w:ind w:left="-108"/>
            </w:pPr>
            <w:r>
              <w:t>KOLESARJENJE:</w:t>
            </w:r>
          </w:p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>
            <w:r>
              <w:t>JAVNI POTNIŠKI PROMET:</w:t>
            </w:r>
          </w:p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</w:tbl>
    <w:p w:rsidR="009A2F81" w:rsidRPr="001046A2" w:rsidRDefault="009A2F81" w:rsidP="009A2F81">
      <w:pPr>
        <w:spacing w:after="200" w:line="276" w:lineRule="auto"/>
        <w:rPr>
          <w:sz w:val="10"/>
        </w:rPr>
      </w:pPr>
    </w:p>
    <w:p w:rsidR="009A2F81" w:rsidRPr="00836148" w:rsidRDefault="009A2F81" w:rsidP="009A2F81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836148">
        <w:rPr>
          <w:b/>
        </w:rPr>
        <w:t>Katero nujno spremembo oziroma izboljšavo bi najprej uvedli na področju prometa?</w:t>
      </w:r>
    </w:p>
    <w:p w:rsidR="009A2F81" w:rsidRDefault="009A2F81" w:rsidP="009A2F81">
      <w:r>
        <w:t>(vaš odgovor vpišite v razpoložljiv prostor)</w:t>
      </w:r>
    </w:p>
    <w:p w:rsidR="009A2F81" w:rsidRDefault="009A2F81" w:rsidP="009A2F8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32747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7167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  <w:tr w:rsidR="009A2F81" w:rsidTr="007167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9A2F81" w:rsidRDefault="009A2F81" w:rsidP="00327472"/>
        </w:tc>
      </w:tr>
    </w:tbl>
    <w:p w:rsidR="009A2F81" w:rsidRDefault="009A2F81" w:rsidP="009A2F81">
      <w:pPr>
        <w:ind w:left="4248" w:firstLine="708"/>
        <w:jc w:val="center"/>
      </w:pPr>
    </w:p>
    <w:p w:rsidR="009A2F81" w:rsidRDefault="009A2F81" w:rsidP="009A2F81">
      <w:pPr>
        <w:ind w:left="5664" w:firstLine="708"/>
        <w:jc w:val="center"/>
      </w:pPr>
      <w:r>
        <w:t xml:space="preserve">                  Hvala za odgovore!</w:t>
      </w:r>
    </w:p>
    <w:p w:rsidR="009A2F81" w:rsidRDefault="009A2F81" w:rsidP="006D0D6B">
      <w:pPr>
        <w:ind w:left="5664" w:firstLine="708"/>
        <w:jc w:val="center"/>
      </w:pPr>
    </w:p>
    <w:sectPr w:rsidR="009A2F81" w:rsidSect="002E4899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7D" w:rsidRDefault="00E6227D" w:rsidP="00F75C4A">
      <w:r>
        <w:separator/>
      </w:r>
    </w:p>
  </w:endnote>
  <w:endnote w:type="continuationSeparator" w:id="0">
    <w:p w:rsidR="00E6227D" w:rsidRDefault="00E6227D" w:rsidP="00F7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81" w:rsidRPr="00EE424D" w:rsidRDefault="009A2F81" w:rsidP="001046A2">
    <w:pPr>
      <w:pBdr>
        <w:top w:val="single" w:sz="4" w:space="12" w:color="auto"/>
      </w:pBdr>
      <w:spacing w:before="240"/>
      <w:ind w:right="360"/>
      <w:jc w:val="center"/>
      <w:rPr>
        <w:rFonts w:ascii="Arial" w:hAnsi="Arial" w:cs="Arial"/>
        <w:b/>
        <w:bCs/>
        <w:color w:val="C0C0C0"/>
        <w:sz w:val="20"/>
        <w:szCs w:val="20"/>
      </w:rPr>
    </w:pPr>
    <w:r w:rsidRPr="00EE424D">
      <w:rPr>
        <w:rFonts w:ascii="Arial" w:hAnsi="Arial" w:cs="Arial"/>
        <w:b/>
        <w:bCs/>
        <w:color w:val="C0C0C0"/>
        <w:sz w:val="20"/>
        <w:szCs w:val="20"/>
      </w:rPr>
      <w:t>Naložbo sofinancirata Republika Slovenija in Evropska unija iz kohezijskega sklada</w:t>
    </w:r>
  </w:p>
  <w:p w:rsidR="009A2F81" w:rsidRDefault="009A2F81">
    <w:pPr>
      <w:pStyle w:val="Nog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81" w:rsidRDefault="009A2F81" w:rsidP="009A2F81">
    <w:pPr>
      <w:pStyle w:val="Noga"/>
    </w:pPr>
    <w:r>
      <w:tab/>
    </w:r>
  </w:p>
  <w:p w:rsidR="00F75C4A" w:rsidRDefault="00F75C4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7D" w:rsidRDefault="00E6227D" w:rsidP="00F75C4A">
      <w:r>
        <w:separator/>
      </w:r>
    </w:p>
  </w:footnote>
  <w:footnote w:type="continuationSeparator" w:id="0">
    <w:p w:rsidR="00E6227D" w:rsidRDefault="00E6227D" w:rsidP="00F7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81" w:rsidRDefault="00A15002" w:rsidP="001046A2">
    <w:pPr>
      <w:pStyle w:val="Glava"/>
    </w:pPr>
    <w:r>
      <w:rPr>
        <w:noProof/>
        <w:color w:val="1F497D"/>
      </w:rPr>
      <w:drawing>
        <wp:anchor distT="0" distB="0" distL="114300" distR="114300" simplePos="0" relativeHeight="251676672" behindDoc="0" locked="0" layoutInCell="1" allowOverlap="1" wp14:anchorId="3EED1762" wp14:editId="28A6D887">
          <wp:simplePos x="0" y="0"/>
          <wp:positionH relativeFrom="column">
            <wp:posOffset>2172335</wp:posOffset>
          </wp:positionH>
          <wp:positionV relativeFrom="paragraph">
            <wp:posOffset>-8255</wp:posOffset>
          </wp:positionV>
          <wp:extent cx="1044000" cy="396000"/>
          <wp:effectExtent l="0" t="0" r="3810" b="4445"/>
          <wp:wrapNone/>
          <wp:docPr id="2" name="Slika 2" descr="cid:image007.png@01D1C88D.E11A5B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7.png@01D1C88D.E11A5B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F81" w:rsidRPr="00D704E7">
      <w:rPr>
        <w:b/>
        <w:noProof/>
      </w:rPr>
      <w:drawing>
        <wp:anchor distT="0" distB="0" distL="114300" distR="114300" simplePos="0" relativeHeight="251672576" behindDoc="0" locked="0" layoutInCell="1" allowOverlap="1" wp14:anchorId="00BB254E" wp14:editId="2692E29A">
          <wp:simplePos x="0" y="0"/>
          <wp:positionH relativeFrom="margin">
            <wp:posOffset>100330</wp:posOffset>
          </wp:positionH>
          <wp:positionV relativeFrom="paragraph">
            <wp:posOffset>-106680</wp:posOffset>
          </wp:positionV>
          <wp:extent cx="733425" cy="372110"/>
          <wp:effectExtent l="0" t="0" r="9525" b="8890"/>
          <wp:wrapThrough wrapText="bothSides">
            <wp:wrapPolygon edited="0">
              <wp:start x="1683" y="0"/>
              <wp:lineTo x="0" y="1106"/>
              <wp:lineTo x="0" y="21010"/>
              <wp:lineTo x="21319" y="21010"/>
              <wp:lineTo x="21319" y="2212"/>
              <wp:lineTo x="5049" y="0"/>
              <wp:lineTo x="1683" y="0"/>
            </wp:wrapPolygon>
          </wp:wrapThrough>
          <wp:docPr id="6" name="Slika 6" descr="SAVA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AZNA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F81">
      <w:rPr>
        <w:noProof/>
      </w:rPr>
      <w:drawing>
        <wp:anchor distT="0" distB="0" distL="114300" distR="114300" simplePos="0" relativeHeight="251674624" behindDoc="0" locked="0" layoutInCell="1" allowOverlap="1" wp14:anchorId="6C0BE970" wp14:editId="20075B92">
          <wp:simplePos x="0" y="0"/>
          <wp:positionH relativeFrom="page">
            <wp:posOffset>5219700</wp:posOffset>
          </wp:positionH>
          <wp:positionV relativeFrom="paragraph">
            <wp:posOffset>-217170</wp:posOffset>
          </wp:positionV>
          <wp:extent cx="2102485" cy="762000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809"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2F81" w:rsidRDefault="009A2F81" w:rsidP="001046A2">
    <w:pPr>
      <w:pStyle w:val="Glava"/>
      <w:tabs>
        <w:tab w:val="clear" w:pos="4536"/>
      </w:tabs>
      <w:ind w:firstLine="708"/>
      <w:jc w:val="center"/>
    </w:pPr>
  </w:p>
  <w:p w:rsidR="009A2F81" w:rsidRDefault="009A2F81" w:rsidP="001046A2">
    <w:pPr>
      <w:pStyle w:val="Glava"/>
      <w:tabs>
        <w:tab w:val="clear" w:pos="4536"/>
      </w:tabs>
      <w:ind w:firstLine="708"/>
      <w:jc w:val="center"/>
    </w:pPr>
  </w:p>
  <w:p w:rsidR="009A2F81" w:rsidRDefault="009A2F81" w:rsidP="001046A2">
    <w:pPr>
      <w:pStyle w:val="Glava"/>
      <w:tabs>
        <w:tab w:val="clear" w:pos="4536"/>
      </w:tabs>
      <w:ind w:firstLine="708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5550C53B" wp14:editId="16AB566E">
              <wp:simplePos x="0" y="0"/>
              <wp:positionH relativeFrom="margin">
                <wp:posOffset>-252095</wp:posOffset>
              </wp:positionH>
              <wp:positionV relativeFrom="margin">
                <wp:posOffset>-233680</wp:posOffset>
              </wp:positionV>
              <wp:extent cx="6524625" cy="15875"/>
              <wp:effectExtent l="0" t="0" r="28575" b="222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24625" cy="15875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FCCF7" id="Raven povezovalnik 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9.85pt,-18.4pt" to="493.9pt,-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" o:allowincell="f" strokecolor="silver" strokeweight=".53mm">
              <w10:wrap anchorx="margin" anchory="margin"/>
            </v:line>
          </w:pict>
        </mc:Fallback>
      </mc:AlternateContent>
    </w:r>
  </w:p>
  <w:p w:rsidR="009A2F81" w:rsidRDefault="009A2F81" w:rsidP="001046A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81" w:rsidRDefault="009A2F81" w:rsidP="009A2F81">
    <w:pPr>
      <w:pStyle w:val="Glava"/>
    </w:pPr>
  </w:p>
  <w:p w:rsidR="009A2F81" w:rsidRDefault="009A2F81" w:rsidP="009A2F81">
    <w:pPr>
      <w:pStyle w:val="Glava"/>
      <w:tabs>
        <w:tab w:val="clear" w:pos="4536"/>
      </w:tabs>
      <w:ind w:firstLine="708"/>
      <w:jc w:val="center"/>
    </w:pPr>
  </w:p>
  <w:p w:rsidR="009A2F81" w:rsidRDefault="009A2F81" w:rsidP="009A2F81">
    <w:pPr>
      <w:pStyle w:val="Glava"/>
      <w:tabs>
        <w:tab w:val="clear" w:pos="4536"/>
      </w:tabs>
      <w:ind w:firstLine="708"/>
      <w:jc w:val="center"/>
    </w:pPr>
  </w:p>
  <w:p w:rsidR="009A2F81" w:rsidRDefault="009A2F81" w:rsidP="009A2F81">
    <w:pPr>
      <w:pStyle w:val="Glava"/>
      <w:tabs>
        <w:tab w:val="clear" w:pos="4536"/>
      </w:tabs>
      <w:ind w:firstLine="708"/>
      <w:jc w:val="center"/>
    </w:pPr>
  </w:p>
  <w:p w:rsidR="00F75C4A" w:rsidRDefault="00F75C4A" w:rsidP="009A2F81">
    <w:pPr>
      <w:pStyle w:val="Glava"/>
    </w:pPr>
  </w:p>
  <w:p w:rsidR="009A2F81" w:rsidRPr="009A2F81" w:rsidRDefault="009A2F81" w:rsidP="009A2F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C72"/>
    <w:multiLevelType w:val="hybridMultilevel"/>
    <w:tmpl w:val="8ACE8D94"/>
    <w:lvl w:ilvl="0" w:tplc="F28C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5CC5"/>
    <w:multiLevelType w:val="hybridMultilevel"/>
    <w:tmpl w:val="A502C792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BB"/>
    <w:rsid w:val="0000564D"/>
    <w:rsid w:val="00076543"/>
    <w:rsid w:val="000844A8"/>
    <w:rsid w:val="000B1FB2"/>
    <w:rsid w:val="000E15BC"/>
    <w:rsid w:val="001046A2"/>
    <w:rsid w:val="001D547C"/>
    <w:rsid w:val="002619E2"/>
    <w:rsid w:val="002E4899"/>
    <w:rsid w:val="00350931"/>
    <w:rsid w:val="00394BE1"/>
    <w:rsid w:val="003B2F62"/>
    <w:rsid w:val="00466ADB"/>
    <w:rsid w:val="004A1159"/>
    <w:rsid w:val="004F0E62"/>
    <w:rsid w:val="00593B9F"/>
    <w:rsid w:val="005A7613"/>
    <w:rsid w:val="00670729"/>
    <w:rsid w:val="006756D0"/>
    <w:rsid w:val="00690745"/>
    <w:rsid w:val="006D0D6B"/>
    <w:rsid w:val="0071670A"/>
    <w:rsid w:val="00727147"/>
    <w:rsid w:val="00783FCE"/>
    <w:rsid w:val="008373E8"/>
    <w:rsid w:val="008B42FA"/>
    <w:rsid w:val="009A2F81"/>
    <w:rsid w:val="009A63DC"/>
    <w:rsid w:val="00A15002"/>
    <w:rsid w:val="00A6082F"/>
    <w:rsid w:val="00A60F7B"/>
    <w:rsid w:val="00A65670"/>
    <w:rsid w:val="00AB44B7"/>
    <w:rsid w:val="00B01D9F"/>
    <w:rsid w:val="00B650C1"/>
    <w:rsid w:val="00BA1095"/>
    <w:rsid w:val="00BB19D9"/>
    <w:rsid w:val="00BC21E7"/>
    <w:rsid w:val="00CA1D62"/>
    <w:rsid w:val="00D93F72"/>
    <w:rsid w:val="00DE51B8"/>
    <w:rsid w:val="00DE58BB"/>
    <w:rsid w:val="00DF5034"/>
    <w:rsid w:val="00E6227D"/>
    <w:rsid w:val="00F75C4A"/>
    <w:rsid w:val="00F765FA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CB4F5"/>
  <w15:docId w15:val="{A774DDAC-3D87-4FE1-87AB-A469DBCB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DE58BB"/>
    <w:pPr>
      <w:spacing w:after="0" w:line="240" w:lineRule="auto"/>
    </w:pPr>
    <w:rPr>
      <w:rFonts w:ascii="Calibri" w:eastAsia="Times New Roman" w:hAnsi="Calibri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75C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75C4A"/>
    <w:rPr>
      <w:rFonts w:ascii="Calibri" w:eastAsia="Times New Roman" w:hAnsi="Calibri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75C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75C4A"/>
    <w:rPr>
      <w:rFonts w:ascii="Calibri" w:eastAsia="Times New Roman" w:hAnsi="Calibri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C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C4A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A6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C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cid:image007.png@01D1C88D.E11A5BC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lukam</dc:creator>
  <cp:lastModifiedBy>Teja Leben</cp:lastModifiedBy>
  <cp:revision>2</cp:revision>
  <cp:lastPrinted>2016-07-27T10:19:00Z</cp:lastPrinted>
  <dcterms:created xsi:type="dcterms:W3CDTF">2016-07-27T14:59:00Z</dcterms:created>
  <dcterms:modified xsi:type="dcterms:W3CDTF">2016-07-27T14:59:00Z</dcterms:modified>
</cp:coreProperties>
</file>