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FA95" w14:textId="7AEAB2AD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 podlagi 5. člena Pravilnika o sofinanciranju društev KS Krška vas, 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vet KS Krška vas  objavlja</w:t>
      </w:r>
    </w:p>
    <w:p w14:paraId="73E1050F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A8C15F9" w14:textId="366258ED" w:rsidR="00E00E95" w:rsidRPr="00853C4F" w:rsidRDefault="000232AD" w:rsidP="00E00E9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javni razpis</w:t>
      </w:r>
    </w:p>
    <w:p w14:paraId="0B33BF50" w14:textId="35EAA0D8" w:rsidR="00E00E95" w:rsidRPr="00853C4F" w:rsidRDefault="000232AD" w:rsidP="00E00E9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za sofinanciranje društev ks krška vas v letu 202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6</w:t>
      </w:r>
    </w:p>
    <w:p w14:paraId="5B3F08F9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C48190B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4F573A5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Neposredni proračunski uporabnik: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Krajevna skupnost Krška vas, Krška vas 2b, 8262 Krška vas. </w:t>
      </w:r>
    </w:p>
    <w:p w14:paraId="276240B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F592954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Predmet javnega razpisa: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športne, kulturne, humanitarne, strokovne, družabne prireditve, investicije in mednarodni projekti, ki bodo služili za javne namene.</w:t>
      </w:r>
    </w:p>
    <w:p w14:paraId="1A9389F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Do sofinanciranja niso upravičeni profitni projekti. </w:t>
      </w:r>
    </w:p>
    <w:p w14:paraId="29203B0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484FF70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Pogoji, ki jih morajo izpolnjevati prijavitelji na javni razpis:</w:t>
      </w:r>
    </w:p>
    <w:p w14:paraId="0D48569D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 razpis se lahko prijavijo društva, zavodi in neprofitne organizacije, ki:</w:t>
      </w:r>
    </w:p>
    <w:p w14:paraId="2B2F803B" w14:textId="77777777" w:rsidR="00E00E95" w:rsidRPr="00853C4F" w:rsidRDefault="00E00E95" w:rsidP="00E00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imajo sedež na območju KS Krška vas in so organizatorji ali udeleženci projekta,</w:t>
      </w:r>
    </w:p>
    <w:p w14:paraId="58571DF1" w14:textId="77777777" w:rsidR="00E00E95" w:rsidRPr="00853C4F" w:rsidRDefault="00E00E95" w:rsidP="00E00E9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imajo sedež na območju Posavja in delujejo kot krovna oziroma zvezna organizacija tudi za krajane KS Krška vas, ki organizira projekt na območju Posavja.</w:t>
      </w:r>
    </w:p>
    <w:p w14:paraId="21247D78" w14:textId="77777777" w:rsidR="00E00E95" w:rsidRPr="00853C4F" w:rsidRDefault="00E00E95" w:rsidP="00E00E95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FEE330C" w14:textId="004B0824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Orientacijska vrednost razpisa: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orientacijska vredn</w:t>
      </w:r>
      <w:r w:rsidR="000469F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ost razpisa je na postavki 00362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1.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00,00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eur.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40290DA7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1FDA5A6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Merila za izbor projektov:</w:t>
      </w:r>
    </w:p>
    <w:p w14:paraId="7AC88CF2" w14:textId="5AECE869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omembnost projekta za KS Krška vas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7AD4103B" w14:textId="4D9CDAB0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činek projekta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347FA2FE" w14:textId="1D40A89A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amen projekta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1F9CB1FB" w14:textId="30DC6F0F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inančna konstrukcija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5964BD81" w14:textId="309133CE" w:rsidR="00E00E95" w:rsidRPr="00853C4F" w:rsidRDefault="00023712" w:rsidP="00E00E9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j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ubilej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08C6D71B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F36E719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Merila so podrobneje opredeljena v razpisni dokumentaciji - Merila za izbor in vrednotenje projektov (Priloga 1).</w:t>
      </w:r>
    </w:p>
    <w:p w14:paraId="084C7E1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Prijavitelj mora na poziv KS Krška vas vsaj enkrat letno sodelovati pri izvedbi programov KS. V nasprotnem primeru  naslednje leto ni upravičen do sofinanciranja društev.</w:t>
      </w:r>
    </w:p>
    <w:p w14:paraId="798D907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6ED19B3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Popolna vloga obsega:</w:t>
      </w:r>
    </w:p>
    <w:p w14:paraId="10FFBF79" w14:textId="77777777" w:rsidR="00E00E95" w:rsidRPr="00853C4F" w:rsidRDefault="00E00E95" w:rsidP="00E00E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izpolnjeno prijavo na razpis s podatki o prijavitelju, skladno z vsebino in zaporedju instruktivnega obrazca Podatki o prijavitelju in splošna izjava (OBR-1), </w:t>
      </w:r>
    </w:p>
    <w:p w14:paraId="3E613776" w14:textId="77777777" w:rsidR="00E00E95" w:rsidRPr="00853C4F" w:rsidRDefault="00E00E95" w:rsidP="00E00E9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izpolnjeno prijavo na razpis s podatki o projektu, skladno z vsebino in zaporedju instruktivnega obrazca Prijava na javni razpis (OBR -2) z zahtevanimi prilogami.</w:t>
      </w:r>
    </w:p>
    <w:p w14:paraId="32996DAE" w14:textId="77777777" w:rsidR="00E00E95" w:rsidRPr="00853C4F" w:rsidRDefault="00E00E95" w:rsidP="00024CD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Prijaviteljem vlog ni potrebno oddati na priloženih instruktivnih obrazcih (Priloga 2), mora pa vloga vsebovati vse vsebinske elemente v enakem zaporedju kot instruktivni obrazci. </w:t>
      </w:r>
    </w:p>
    <w:p w14:paraId="43116E73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EC6FB23" w14:textId="1363857A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Rok izvedbe: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Dodeljena sredstva za leto 202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morajo biti porabljena v letu 202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029D1A87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0F51FB" w14:textId="77777777" w:rsidR="00E00E95" w:rsidRPr="00853C4F" w:rsidRDefault="00E00E95" w:rsidP="00E00E9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53C4F">
        <w:rPr>
          <w:rFonts w:ascii="Arial" w:eastAsia="Times New Roman" w:hAnsi="Arial" w:cs="Arial"/>
          <w:b/>
          <w:sz w:val="20"/>
          <w:szCs w:val="20"/>
          <w:lang w:eastAsia="sl-SI"/>
        </w:rPr>
        <w:t>Rok za predložitev vlog in način predložitve:</w:t>
      </w:r>
      <w:r w:rsidRPr="00853C4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71EB729" w14:textId="2801DB7B" w:rsidR="00E00E95" w:rsidRPr="00853C4F" w:rsidRDefault="00E00E95" w:rsidP="00024CD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Vloge morajo prijavitelji poslati po e-pošti na e- naslov KS: </w:t>
      </w:r>
      <w:hyperlink r:id="rId5" w:history="1">
        <w:r w:rsidR="000D0997" w:rsidRPr="00C0277B">
          <w:rPr>
            <w:rStyle w:val="Hiperpovezava"/>
            <w:rFonts w:ascii="Arial" w:hAnsi="Arial" w:cs="Arial"/>
            <w:sz w:val="20"/>
            <w:szCs w:val="20"/>
            <w:shd w:val="clear" w:color="auto" w:fill="FFFFFF"/>
          </w:rPr>
          <w:t>krskavas.ks@gmail.com</w:t>
        </w:r>
      </w:hyperlink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s pošiljko po pošti ali oddati osebno na naslov: KS Krška vas, Krška vas 2, 8263 Krška vas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do 1</w:t>
      </w:r>
      <w:r w:rsidR="00BA4830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8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 xml:space="preserve">. </w:t>
      </w:r>
      <w:r w:rsidR="00BA4830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. 202</w:t>
      </w:r>
      <w:r w:rsidR="00BA4830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 xml:space="preserve"> za projekte izvedene v letu  202</w:t>
      </w:r>
      <w:r w:rsidR="00BA4830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(od 1. 1. do 31. 12. 202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Šteje se, da je vloga prispela pravočasno, če je bila zadnji dan roka za oddajo vlog prispela na KS do 10.00 ure.</w:t>
      </w:r>
    </w:p>
    <w:p w14:paraId="40656521" w14:textId="77777777" w:rsidR="00E00E95" w:rsidRPr="00853C4F" w:rsidRDefault="00E00E95" w:rsidP="00E00E95">
      <w:pPr>
        <w:spacing w:after="0" w:line="240" w:lineRule="auto"/>
        <w:ind w:left="426" w:hanging="66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CE57689" w14:textId="32004A52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Datum odpiranja vlog za dodelitev sredstev: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Odpiranje vlog bo komisija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(ali tajnik KS)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opravila najkasneje v roku 8 dni po izteku roka za oddajo vlog na javni razpis. V primeru nepopolno izpolnjenih vlog s pomanjkljivo dokumentacijo, bo komisija 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(tajnik KS)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prijavitelja pozvala, da dopolni vlogo v roku 5 dni. V primeru, da je prijavitelj v roku ne bo dopolnil, bo vloga zavržena.</w:t>
      </w:r>
    </w:p>
    <w:p w14:paraId="5A012D8D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A3D5482" w14:textId="77777777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Izid razpisa: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Prijavitelji bodo o izidu javnega razpisa obveščeni najpozneje v 60 dneh od datuma odpiranja vlog.     </w:t>
      </w:r>
    </w:p>
    <w:p w14:paraId="1DDFFAB6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4A1D8C8" w14:textId="430512E2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Izplačilo sredstev dodeljenih po razpisu: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Prijaviteljem bodo sredstva, dodeljena po razpisu, izplačana po izvedbi predmeta javnega razpisa in po predložitvi e-zahtevka za izplačilo sredstev, kateremu mora biti priloženo vsebinsko in finančno poročilo o izvedenem projektu z dokazili o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lastRenderedPageBreak/>
        <w:t>realizaciji, skladno z vsebino in zaporedjem instruktivnega obrazca Poročilo o porabi sredstev (OBR – 3).  Zadnji rok za oddajo poročil in izstavitev e-zahtevkov je 30. 11. 202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</w:p>
    <w:p w14:paraId="40064121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AFD6BF9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>Dokazila o realizaciji so: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promocijski material, vabila, fotografije, letaki, objave v medijih in upravičena dokazila o stroških (računi in različna potrdila) za: </w:t>
      </w:r>
    </w:p>
    <w:p w14:paraId="77241941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najem prostorov,</w:t>
      </w:r>
    </w:p>
    <w:p w14:paraId="3EE9BEBC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najem opreme,</w:t>
      </w:r>
    </w:p>
    <w:p w14:paraId="28471055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honorar za izvajalce,</w:t>
      </w:r>
    </w:p>
    <w:p w14:paraId="494A6525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stroških materiala, </w:t>
      </w:r>
    </w:p>
    <w:p w14:paraId="4617153B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stroških promocije (tisk, izdelava letakov, brošur, biltenov, radio oglasi, časopisni oglasi),</w:t>
      </w:r>
    </w:p>
    <w:p w14:paraId="7E965BA3" w14:textId="77777777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javnega prevoza (avtobus, vlak),</w:t>
      </w:r>
    </w:p>
    <w:p w14:paraId="694668EF" w14:textId="1FEA008B" w:rsidR="00E00E95" w:rsidRPr="00853C4F" w:rsidRDefault="00E00E95" w:rsidP="00E00E9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stroških administracije (poštne storitve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pisarniški material, </w:t>
      </w:r>
      <w:proofErr w:type="spellStart"/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ipd</w:t>
      </w:r>
      <w:proofErr w:type="spellEnd"/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).</w:t>
      </w:r>
    </w:p>
    <w:p w14:paraId="4D34883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35B902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Krije se do 60 % vrednosti projekta, glede na prijavljeno finančno konstrukcijo.   V kolikor bo upravičenec v poročilu izkazoval nižjo vrednost od odobrenega zneska, se bo znesek sofinanciranja zmanjša za delež primanjkljaja (npr.: Poročilo - dokazila: 200,00 EUR, Odobreno: 400,00 EUR, Delež primanjkljaja: 50 %, Izplačilo: 200,00 EUR). </w:t>
      </w:r>
    </w:p>
    <w:p w14:paraId="1AB736DD" w14:textId="77777777" w:rsidR="00E00E95" w:rsidRPr="00853C4F" w:rsidRDefault="00E00E95" w:rsidP="00E00E9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1C08365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KS lahko kadarkoli opravi kontrolo  koriščenja namenskih sredstev in vpogled v dokumentacijo, v vsakem primeru pa jo bo  KS opravila v kolikor bo prišlo do več kot 20 % odstopanja med končno finančno vrednostjo in vrednostjo projekta v podani prijavi.</w:t>
      </w:r>
    </w:p>
    <w:p w14:paraId="517D7BA1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primeru ugotovitve neupravičene razlike med končno finančno vrednostjo in vrednostjo projekta v podani prijavi, se bo odobren znesek po pogodbi znižal za delež primanjkljaja.</w:t>
      </w:r>
    </w:p>
    <w:p w14:paraId="55FCA356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812EE89" w14:textId="04617FDA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Kraj in čas, kjer lahko prijavitelji dvignejo razpisno dokumentacijo: 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Razpisna dokumentacija je od dneva te objave do izteka prijavnega roka (1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8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5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 dosegljiva na spletni strani občine Brežice (</w:t>
      </w:r>
      <w:hyperlink r:id="rId6" w:history="1">
        <w:r w:rsidRPr="00853C4F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sl-SI"/>
            <w14:ligatures w14:val="none"/>
          </w:rPr>
          <w:t>www.brezice.si</w:t>
        </w:r>
      </w:hyperlink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 ali v pisarni KS Krška vas v času uradnih ur</w:t>
      </w:r>
      <w:r w:rsidR="004133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po poprejšnji telefonski najavi</w:t>
      </w:r>
      <w:r w:rsidR="005B318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41332D" w:rsidRPr="0041332D">
        <w:rPr>
          <w:rFonts w:ascii="Arial" w:hAnsi="Arial" w:cs="Arial"/>
          <w:sz w:val="20"/>
          <w:szCs w:val="20"/>
          <w:shd w:val="clear" w:color="auto" w:fill="FFFFFF"/>
        </w:rPr>
        <w:t>051 663 033</w:t>
      </w:r>
      <w:r w:rsidR="0041332D">
        <w:rPr>
          <w:rFonts w:ascii="Arial" w:hAnsi="Arial" w:cs="Arial"/>
          <w:sz w:val="20"/>
          <w:szCs w:val="20"/>
          <w:shd w:val="clear" w:color="auto" w:fill="FFFFFF"/>
        </w:rPr>
        <w:t xml:space="preserve"> - Milan</w:t>
      </w:r>
      <w:r w:rsidRPr="0041332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 w:rsidR="000D099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Razpis se objavi tudi na oglasni deski KS Krška vas.</w:t>
      </w:r>
    </w:p>
    <w:p w14:paraId="6955E4DE" w14:textId="77777777" w:rsidR="00E00E95" w:rsidRPr="00853C4F" w:rsidRDefault="00E00E95" w:rsidP="00E00E9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3A1675" w14:textId="385434F1" w:rsidR="00E00E95" w:rsidRPr="00853C4F" w:rsidRDefault="00E00E95" w:rsidP="00E00E9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Kontakt: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za dodatne informacije pišite na, e-naslov: krskavas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.ks</w:t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@gmail.com</w:t>
      </w:r>
    </w:p>
    <w:p w14:paraId="127C3902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2A3C589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FDE015F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2E762DE" w14:textId="77777777" w:rsidR="00E00E95" w:rsidRPr="00853C4F" w:rsidRDefault="00E00E95" w:rsidP="00E00E9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6B5D1234" w14:textId="6196164F" w:rsidR="00023712" w:rsidRDefault="00BA4830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Datum: </w:t>
      </w:r>
      <w:r w:rsidR="00024CD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5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="0002371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</w:t>
      </w:r>
    </w:p>
    <w:p w14:paraId="7FCA8BA0" w14:textId="77777777" w:rsidR="00023712" w:rsidRDefault="00023712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719AAFA" w14:textId="77777777" w:rsidR="00023712" w:rsidRDefault="00023712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31FD08F" w14:textId="6CDD2369" w:rsidR="00C63088" w:rsidRPr="00023712" w:rsidRDefault="00023712" w:rsidP="000237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Predsednik KS Krška vas</w:t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BA483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Franc Jurečič</w:t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="00E00E95" w:rsidRPr="00853C4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sectPr w:rsidR="00C63088" w:rsidRPr="00023712" w:rsidSect="0090170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1B7"/>
    <w:multiLevelType w:val="hybridMultilevel"/>
    <w:tmpl w:val="706A1E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5DF"/>
    <w:multiLevelType w:val="hybridMultilevel"/>
    <w:tmpl w:val="08BC8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1D3A"/>
    <w:multiLevelType w:val="hybridMultilevel"/>
    <w:tmpl w:val="11624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2B8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25A00"/>
    <w:multiLevelType w:val="hybridMultilevel"/>
    <w:tmpl w:val="1A044A1E"/>
    <w:lvl w:ilvl="0" w:tplc="26864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38E0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C90F89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B116C9"/>
    <w:multiLevelType w:val="hybridMultilevel"/>
    <w:tmpl w:val="9F88A9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273199">
    <w:abstractNumId w:val="3"/>
  </w:num>
  <w:num w:numId="2" w16cid:durableId="947782768">
    <w:abstractNumId w:val="0"/>
  </w:num>
  <w:num w:numId="3" w16cid:durableId="81807075">
    <w:abstractNumId w:val="1"/>
  </w:num>
  <w:num w:numId="4" w16cid:durableId="2112970275">
    <w:abstractNumId w:val="2"/>
  </w:num>
  <w:num w:numId="5" w16cid:durableId="130739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47"/>
    <w:rsid w:val="000232AD"/>
    <w:rsid w:val="00023712"/>
    <w:rsid w:val="00024CD7"/>
    <w:rsid w:val="000469F3"/>
    <w:rsid w:val="000D0997"/>
    <w:rsid w:val="00246188"/>
    <w:rsid w:val="0041332D"/>
    <w:rsid w:val="005B318B"/>
    <w:rsid w:val="00664CD9"/>
    <w:rsid w:val="007E7F98"/>
    <w:rsid w:val="00901701"/>
    <w:rsid w:val="00906E47"/>
    <w:rsid w:val="00BA4830"/>
    <w:rsid w:val="00C63088"/>
    <w:rsid w:val="00DB2630"/>
    <w:rsid w:val="00E00E95"/>
    <w:rsid w:val="00F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5051"/>
  <w15:chartTrackingRefBased/>
  <w15:docId w15:val="{1886CF16-9E5A-44BE-9F4D-E82EC2DE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0E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0E9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023712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2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zice.si" TargetMode="External"/><Relationship Id="rId5" Type="http://schemas.openxmlformats.org/officeDocument/2006/relationships/hyperlink" Target="mailto:krskavas.k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Piltaver</dc:creator>
  <cp:keywords/>
  <dc:description/>
  <cp:lastModifiedBy>Roman Omerzu</cp:lastModifiedBy>
  <cp:revision>3</cp:revision>
  <dcterms:created xsi:type="dcterms:W3CDTF">2026-05-04T09:21:00Z</dcterms:created>
  <dcterms:modified xsi:type="dcterms:W3CDTF">2026-05-05T10:53:00Z</dcterms:modified>
</cp:coreProperties>
</file>