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1FE" w:rsidRPr="00E56966" w:rsidRDefault="00F361FE" w:rsidP="00F361FE">
      <w:pPr>
        <w:spacing w:before="24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O</w:t>
      </w:r>
      <w:r w:rsidRPr="00E56966">
        <w:rPr>
          <w:rFonts w:ascii="Arial" w:hAnsi="Arial" w:cs="Arial"/>
          <w:b/>
          <w:bCs/>
          <w:i/>
        </w:rPr>
        <w:t xml:space="preserve">brazec </w:t>
      </w:r>
      <w:r>
        <w:rPr>
          <w:rFonts w:ascii="Arial" w:hAnsi="Arial" w:cs="Arial"/>
          <w:b/>
          <w:bCs/>
          <w:i/>
        </w:rPr>
        <w:t>A</w:t>
      </w:r>
      <w:bookmarkStart w:id="0" w:name="_GoBack"/>
      <w:bookmarkEnd w:id="0"/>
      <w:r w:rsidRPr="00E56966">
        <w:rPr>
          <w:rFonts w:ascii="Arial" w:hAnsi="Arial" w:cs="Arial"/>
          <w:b/>
          <w:bCs/>
          <w:i/>
        </w:rPr>
        <w:t xml:space="preserve"> - podatki o prijavitelju in splošna izjava</w:t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:rsidR="00F361FE" w:rsidRPr="00E56966" w:rsidRDefault="00F361FE" w:rsidP="00F361FE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F361FE" w:rsidRPr="00E56966" w:rsidTr="00380D54"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61FE" w:rsidRPr="00E56966" w:rsidRDefault="00F361FE" w:rsidP="00F361FE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F361FE" w:rsidRPr="00E56966" w:rsidTr="00380D54">
        <w:tc>
          <w:tcPr>
            <w:tcW w:w="628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:rsidR="00F361FE" w:rsidRPr="00E56966" w:rsidRDefault="00F361FE" w:rsidP="00380D54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Default="00F361FE" w:rsidP="00F361FE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:rsidR="00F361FE" w:rsidRPr="00DE2070" w:rsidRDefault="00F361FE" w:rsidP="00F361FE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Default="00F361FE" w:rsidP="00F361FE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Pr="00DE2070" w:rsidRDefault="00F361FE" w:rsidP="00F361FE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E56966" w:rsidRDefault="00F361FE" w:rsidP="00F361FE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Pr="00070E1B" w:rsidRDefault="00F361FE" w:rsidP="00F361FE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Pr="00070E1B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PODROČJE DELOVANJA: ______</w:t>
      </w:r>
      <w:r w:rsidRPr="00F009E1">
        <w:rPr>
          <w:rFonts w:ascii="Arial" w:hAnsi="Arial" w:cs="Arial"/>
          <w:b/>
          <w:bCs/>
          <w:sz w:val="21"/>
          <w:szCs w:val="21"/>
        </w:rPr>
        <w:t>______________________________________</w:t>
      </w:r>
      <w:r>
        <w:rPr>
          <w:rFonts w:ascii="Arial" w:hAnsi="Arial" w:cs="Arial"/>
          <w:b/>
          <w:bCs/>
          <w:sz w:val="21"/>
          <w:szCs w:val="21"/>
        </w:rPr>
        <w:t>_________</w:t>
      </w: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Pr="00F009E1" w:rsidRDefault="00F361FE" w:rsidP="00F361FE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:rsidR="00F361FE" w:rsidRPr="00E56966" w:rsidRDefault="00F361FE" w:rsidP="00F361F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E56966">
        <w:rPr>
          <w:rFonts w:ascii="Arial" w:hAnsi="Arial" w:cs="Arial"/>
          <w:sz w:val="22"/>
          <w:szCs w:val="22"/>
        </w:rPr>
        <w:t>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soglašamo, da Občina Brežice, za namene javnega razpisa oz. poziva za sofinanciranje programov oz. projektov za</w:t>
      </w:r>
      <w:r>
        <w:rPr>
          <w:rFonts w:ascii="Arial" w:hAnsi="Arial" w:cs="Arial"/>
          <w:sz w:val="22"/>
          <w:szCs w:val="22"/>
        </w:rPr>
        <w:t xml:space="preserve"> leto 2019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C34D90" w:rsidRDefault="00F361FE" w:rsidP="00F361FE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</w:t>
      </w:r>
      <w:r>
        <w:rPr>
          <w:rFonts w:ascii="Arial" w:hAnsi="Arial" w:cs="Arial"/>
          <w:sz w:val="22"/>
          <w:szCs w:val="22"/>
        </w:rPr>
        <w:t>;</w:t>
      </w:r>
    </w:p>
    <w:p w:rsidR="00F361FE" w:rsidRDefault="00F361FE" w:rsidP="00F361FE">
      <w:pPr>
        <w:pStyle w:val="Odstavekseznama"/>
        <w:rPr>
          <w:rFonts w:ascii="Arial" w:hAnsi="Arial" w:cs="Arial"/>
          <w:sz w:val="22"/>
          <w:szCs w:val="22"/>
        </w:rPr>
      </w:pPr>
    </w:p>
    <w:p w:rsidR="00F361FE" w:rsidRPr="00C34D90" w:rsidRDefault="00F361FE" w:rsidP="00F361FE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 poravnane vse obveznosti do Občine Brežice in njenih javnih zavodov.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C34D90">
        <w:rPr>
          <w:rFonts w:ascii="Arial" w:hAnsi="Arial" w:cs="Arial"/>
          <w:sz w:val="22"/>
          <w:szCs w:val="22"/>
        </w:rPr>
        <w:t xml:space="preserve"> 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F009E1" w:rsidRDefault="00F361FE" w:rsidP="00F361F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:rsidR="00F361FE" w:rsidRPr="00E56966" w:rsidRDefault="00F361FE" w:rsidP="00F361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 oz. poziva;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imamo </w:t>
      </w:r>
      <w:r>
        <w:rPr>
          <w:rFonts w:ascii="Arial" w:hAnsi="Arial" w:cs="Arial"/>
          <w:sz w:val="22"/>
          <w:szCs w:val="22"/>
        </w:rPr>
        <w:t>programe oz. projekte uvrščene v letni program dela prijavitelja oziroma bodo uvrščeni po podpisu pogodbe o sofinanciranju programa oz. projekta s strani Občine Brežice</w:t>
      </w:r>
      <w:r w:rsidRPr="00E56966">
        <w:rPr>
          <w:rFonts w:ascii="Arial" w:hAnsi="Arial" w:cs="Arial"/>
          <w:sz w:val="22"/>
          <w:szCs w:val="22"/>
        </w:rPr>
        <w:t>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:rsidR="00F361FE" w:rsidRPr="00E56966" w:rsidRDefault="00F361FE" w:rsidP="00F361FE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:rsidR="00F361FE" w:rsidRPr="00F009E1" w:rsidRDefault="00F361FE" w:rsidP="00F361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:rsidR="00F361FE" w:rsidRPr="00E56966" w:rsidRDefault="00F361FE" w:rsidP="00F361FE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:rsidR="00F361FE" w:rsidRDefault="00F361FE" w:rsidP="00F361FE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361FE" w:rsidRDefault="00F361FE" w:rsidP="00F427F0">
      <w:pPr>
        <w:spacing w:before="240" w:after="360"/>
        <w:rPr>
          <w:rFonts w:ascii="Tahoma" w:hAnsi="Tahoma" w:cs="Tahoma"/>
          <w:b/>
          <w:bCs/>
          <w:highlight w:val="lightGray"/>
        </w:rPr>
      </w:pPr>
    </w:p>
    <w:p w:rsidR="00F361FE" w:rsidRDefault="00F361FE">
      <w:pPr>
        <w:spacing w:after="160" w:line="259" w:lineRule="auto"/>
        <w:rPr>
          <w:rFonts w:ascii="Tahoma" w:hAnsi="Tahoma" w:cs="Tahoma"/>
          <w:b/>
          <w:bCs/>
          <w:highlight w:val="lightGray"/>
        </w:rPr>
      </w:pPr>
      <w:r>
        <w:rPr>
          <w:rFonts w:ascii="Tahoma" w:hAnsi="Tahoma" w:cs="Tahoma"/>
          <w:b/>
          <w:bCs/>
          <w:highlight w:val="lightGray"/>
        </w:rPr>
        <w:br w:type="page"/>
      </w:r>
    </w:p>
    <w:p w:rsidR="00F361FE" w:rsidRDefault="00F361FE" w:rsidP="00F361FE">
      <w:pPr>
        <w:spacing w:before="240" w:after="360"/>
        <w:rPr>
          <w:rFonts w:ascii="Tahoma" w:hAnsi="Tahoma" w:cs="Tahoma"/>
          <w:b/>
          <w:bCs/>
          <w:sz w:val="19"/>
          <w:szCs w:val="20"/>
          <w:shd w:val="clear" w:color="auto" w:fill="C0C0C0"/>
        </w:rPr>
      </w:pPr>
      <w:r>
        <w:rPr>
          <w:rFonts w:ascii="Tahoma" w:hAnsi="Tahoma" w:cs="Tahoma"/>
          <w:b/>
          <w:bCs/>
          <w:szCs w:val="20"/>
        </w:rPr>
        <w:lastRenderedPageBreak/>
        <w:t xml:space="preserve">B - </w:t>
      </w:r>
      <w:r>
        <w:rPr>
          <w:rFonts w:ascii="Tahoma" w:hAnsi="Tahoma" w:cs="Tahoma"/>
          <w:b/>
          <w:bCs/>
          <w:sz w:val="19"/>
          <w:szCs w:val="20"/>
          <w:shd w:val="clear" w:color="auto" w:fill="C0C0C0"/>
        </w:rPr>
        <w:t>FINANČNI NAČRT</w:t>
      </w:r>
    </w:p>
    <w:p w:rsidR="00F361FE" w:rsidRPr="00232E45" w:rsidRDefault="00F361FE" w:rsidP="00F361FE">
      <w:pPr>
        <w:pStyle w:val="Brezrazmikov"/>
        <w:pBdr>
          <w:bottom w:val="single" w:sz="4" w:space="1" w:color="auto"/>
        </w:pBdr>
        <w:rPr>
          <w:rFonts w:ascii="Tahoma" w:hAnsi="Tahoma" w:cs="Tahoma"/>
          <w:sz w:val="19"/>
          <w:szCs w:val="19"/>
        </w:rPr>
      </w:pPr>
      <w:r w:rsidRPr="00232E45">
        <w:rPr>
          <w:rFonts w:ascii="Tahoma" w:hAnsi="Tahoma" w:cs="Tahoma"/>
          <w:sz w:val="19"/>
          <w:szCs w:val="19"/>
        </w:rPr>
        <w:t>Ime društva</w:t>
      </w:r>
      <w:r>
        <w:rPr>
          <w:rFonts w:ascii="Tahoma" w:hAnsi="Tahoma" w:cs="Tahoma"/>
          <w:sz w:val="19"/>
          <w:szCs w:val="19"/>
        </w:rPr>
        <w:t>:</w:t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  <w:r w:rsidRPr="00232E45">
        <w:rPr>
          <w:rFonts w:ascii="Tahoma" w:hAnsi="Tahoma" w:cs="Tahoma"/>
          <w:sz w:val="19"/>
          <w:szCs w:val="19"/>
        </w:rPr>
        <w:tab/>
      </w:r>
    </w:p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Pregled načrtovanih programskih stroškov v letu 2019:</w:t>
      </w:r>
    </w:p>
    <w:p w:rsidR="00F361FE" w:rsidRDefault="00F361FE" w:rsidP="00F361FE">
      <w:pPr>
        <w:spacing w:before="80"/>
        <w:ind w:left="133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ODHODKI</w:t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  <w:r>
        <w:rPr>
          <w:rFonts w:cs="Tahoma"/>
          <w:b/>
          <w:bCs/>
          <w:sz w:val="17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F361FE" w:rsidRPr="00CE26A9" w:rsidTr="00380D54">
        <w:tc>
          <w:tcPr>
            <w:tcW w:w="2268" w:type="dxa"/>
            <w:vMerge w:val="restart"/>
          </w:tcPr>
          <w:p w:rsidR="00F361FE" w:rsidRPr="001200D3" w:rsidRDefault="00F361FE" w:rsidP="00F361FE">
            <w:pPr>
              <w:numPr>
                <w:ilvl w:val="0"/>
                <w:numId w:val="3"/>
              </w:numPr>
              <w:spacing w:before="200"/>
              <w:ind w:left="34" w:hanging="7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1. Materialni stroški</w:t>
            </w: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                 </w:t>
            </w:r>
          </w:p>
        </w:tc>
        <w:tc>
          <w:tcPr>
            <w:tcW w:w="3828" w:type="dxa"/>
            <w:vAlign w:val="bottom"/>
          </w:tcPr>
          <w:p w:rsidR="00F361FE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:rsidR="00F361FE" w:rsidRPr="00AF06DC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  <w:r w:rsidRPr="00AF06DC">
              <w:rPr>
                <w:rFonts w:ascii="Tahoma" w:hAnsi="Tahoma" w:cs="Tahoma"/>
                <w:b/>
                <w:sz w:val="17"/>
                <w:szCs w:val="17"/>
              </w:rPr>
              <w:t>Vrsta stroška</w:t>
            </w:r>
          </w:p>
        </w:tc>
        <w:tc>
          <w:tcPr>
            <w:tcW w:w="2834" w:type="dxa"/>
            <w:vAlign w:val="center"/>
          </w:tcPr>
          <w:p w:rsidR="00F361FE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:rsidR="00F361FE" w:rsidRPr="00C1699F" w:rsidRDefault="00F361FE" w:rsidP="00380D54">
            <w:pPr>
              <w:pStyle w:val="Brezrazmikov"/>
              <w:rPr>
                <w:rFonts w:ascii="Tahoma" w:hAnsi="Tahoma" w:cs="Tahoma"/>
                <w:sz w:val="17"/>
                <w:szCs w:val="17"/>
              </w:rPr>
            </w:pP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Strošek v EUR </w:t>
            </w:r>
          </w:p>
        </w:tc>
      </w:tr>
      <w:tr w:rsidR="00F361FE" w:rsidRPr="00CE26A9" w:rsidTr="00380D54">
        <w:trPr>
          <w:trHeight w:val="271"/>
        </w:trPr>
        <w:tc>
          <w:tcPr>
            <w:tcW w:w="2268" w:type="dxa"/>
            <w:vMerge/>
          </w:tcPr>
          <w:p w:rsidR="00F361FE" w:rsidRPr="001200D3" w:rsidRDefault="00F361FE" w:rsidP="00F361FE">
            <w:pPr>
              <w:numPr>
                <w:ilvl w:val="0"/>
                <w:numId w:val="3"/>
              </w:numPr>
              <w:spacing w:before="200"/>
              <w:ind w:left="284" w:hanging="7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društvenih/delovnih prostorov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rPr>
          <w:trHeight w:val="134"/>
        </w:trPr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najema dvorane in tehnike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Vzdrževanje kostumov, koncertnih oblek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Vzdrževanje instrumentov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scene in rekvizitov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slikarskega/kiparskega materiala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foto materiala, filma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priprave razstave, produkcije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Stroški notnega materiala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Drugi materialni stroški (navesti)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Drugi materialni stroški (navesti)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6096" w:type="dxa"/>
            <w:gridSpan w:val="2"/>
          </w:tcPr>
          <w:p w:rsidR="00F361FE" w:rsidRPr="00F409F2" w:rsidRDefault="00F361FE" w:rsidP="00380D54">
            <w:pPr>
              <w:spacing w:before="2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409F2">
              <w:rPr>
                <w:rFonts w:ascii="Tahoma" w:hAnsi="Tahoma" w:cs="Tahoma"/>
                <w:b/>
                <w:bCs/>
                <w:sz w:val="18"/>
                <w:szCs w:val="18"/>
              </w:rPr>
              <w:t>Materialni stroški skupaj</w:t>
            </w:r>
          </w:p>
        </w:tc>
        <w:tc>
          <w:tcPr>
            <w:tcW w:w="2834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</w:tr>
    </w:tbl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F361FE" w:rsidRPr="00CE26A9" w:rsidTr="00380D54">
        <w:tc>
          <w:tcPr>
            <w:tcW w:w="2268" w:type="dxa"/>
            <w:vMerge w:val="restart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2. Stroški storitev</w:t>
            </w: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>Vrsta stroška</w:t>
            </w:r>
          </w:p>
        </w:tc>
        <w:tc>
          <w:tcPr>
            <w:tcW w:w="2834" w:type="dxa"/>
          </w:tcPr>
          <w:p w:rsidR="00F361FE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:rsidR="00F361FE" w:rsidRPr="00C1699F" w:rsidRDefault="00F361FE" w:rsidP="00380D54">
            <w:pPr>
              <w:pStyle w:val="Brezrazmikov"/>
              <w:rPr>
                <w:rFonts w:ascii="Tahoma" w:hAnsi="Tahoma" w:cs="Tahoma"/>
                <w:sz w:val="17"/>
                <w:szCs w:val="17"/>
              </w:rPr>
            </w:pP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Strošek v EUR </w:t>
            </w: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Tiskana gradiva (vabila, plakati)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Avtorske pravice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Kotizacija (za udeležbe na seminarjih) – če ni sofinancirano iz ZKD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Članarine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Cs/>
                <w:sz w:val="17"/>
                <w:szCs w:val="22"/>
              </w:rPr>
              <w:t xml:space="preserve">Ostali stroški </w:t>
            </w:r>
            <w:r w:rsidRPr="001200D3">
              <w:rPr>
                <w:rFonts w:ascii="Tahoma" w:hAnsi="Tahoma" w:cs="Tahoma"/>
                <w:bCs/>
                <w:sz w:val="17"/>
                <w:szCs w:val="22"/>
              </w:rPr>
              <w:t>storitev (navesti)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Cs/>
                <w:sz w:val="17"/>
                <w:szCs w:val="22"/>
              </w:rPr>
              <w:t xml:space="preserve">Ostali stroški </w:t>
            </w:r>
            <w:r w:rsidRPr="001200D3">
              <w:rPr>
                <w:rFonts w:ascii="Tahoma" w:hAnsi="Tahoma" w:cs="Tahoma"/>
                <w:bCs/>
                <w:sz w:val="17"/>
                <w:szCs w:val="22"/>
              </w:rPr>
              <w:t>storitev (navesti)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Cs/>
                <w:sz w:val="17"/>
                <w:szCs w:val="22"/>
              </w:rPr>
              <w:t xml:space="preserve">Ostali stroški </w:t>
            </w:r>
            <w:r w:rsidRPr="001200D3">
              <w:rPr>
                <w:rFonts w:ascii="Tahoma" w:hAnsi="Tahoma" w:cs="Tahoma"/>
                <w:bCs/>
                <w:sz w:val="17"/>
                <w:szCs w:val="22"/>
              </w:rPr>
              <w:t>storitev (navesti)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CE26A9" w:rsidTr="00380D54">
        <w:tc>
          <w:tcPr>
            <w:tcW w:w="6096" w:type="dxa"/>
            <w:gridSpan w:val="2"/>
          </w:tcPr>
          <w:p w:rsidR="00F361FE" w:rsidRPr="00EF3ACC" w:rsidRDefault="00F361FE" w:rsidP="00380D54">
            <w:pPr>
              <w:spacing w:before="20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3ACC">
              <w:rPr>
                <w:rFonts w:ascii="Tahoma" w:hAnsi="Tahoma" w:cs="Tahoma"/>
                <w:b/>
                <w:bCs/>
                <w:sz w:val="18"/>
                <w:szCs w:val="18"/>
              </w:rPr>
              <w:t>Stroški storitev skupaj</w:t>
            </w:r>
          </w:p>
        </w:tc>
        <w:tc>
          <w:tcPr>
            <w:tcW w:w="2834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</w:tr>
    </w:tbl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F361FE" w:rsidRPr="00F67ADB" w:rsidTr="00380D54">
        <w:tc>
          <w:tcPr>
            <w:tcW w:w="2268" w:type="dxa"/>
            <w:vMerge w:val="restart"/>
          </w:tcPr>
          <w:p w:rsidR="00F361FE" w:rsidRPr="001200D3" w:rsidRDefault="00F361FE" w:rsidP="00F361FE">
            <w:pPr>
              <w:numPr>
                <w:ilvl w:val="0"/>
                <w:numId w:val="3"/>
              </w:numPr>
              <w:spacing w:before="200"/>
              <w:ind w:left="0" w:hanging="43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3. Stroški dela</w:t>
            </w: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>Vrsta stroška</w:t>
            </w:r>
          </w:p>
        </w:tc>
        <w:tc>
          <w:tcPr>
            <w:tcW w:w="2834" w:type="dxa"/>
          </w:tcPr>
          <w:p w:rsidR="00F361FE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:rsidR="00F361FE" w:rsidRPr="00C1699F" w:rsidRDefault="00F361FE" w:rsidP="00380D54">
            <w:pPr>
              <w:pStyle w:val="Brezrazmikov"/>
              <w:rPr>
                <w:rFonts w:ascii="Tahoma" w:hAnsi="Tahoma" w:cs="Tahoma"/>
                <w:sz w:val="17"/>
                <w:szCs w:val="17"/>
              </w:rPr>
            </w:pP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Strošek v EUR </w:t>
            </w: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1200D3" w:rsidRDefault="00F361FE" w:rsidP="00F361FE">
            <w:pPr>
              <w:numPr>
                <w:ilvl w:val="0"/>
                <w:numId w:val="3"/>
              </w:numPr>
              <w:spacing w:before="200"/>
              <w:ind w:left="284" w:hanging="7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Cs/>
                <w:sz w:val="17"/>
                <w:szCs w:val="22"/>
              </w:rPr>
              <w:t>Stroški dela/honorarji</w:t>
            </w:r>
          </w:p>
        </w:tc>
        <w:tc>
          <w:tcPr>
            <w:tcW w:w="2834" w:type="dxa"/>
          </w:tcPr>
          <w:p w:rsidR="00F361FE" w:rsidRPr="00C1699F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Cs/>
                <w:sz w:val="17"/>
                <w:szCs w:val="22"/>
              </w:rPr>
              <w:t>Potni stroški</w:t>
            </w:r>
          </w:p>
        </w:tc>
        <w:tc>
          <w:tcPr>
            <w:tcW w:w="2834" w:type="dxa"/>
          </w:tcPr>
          <w:p w:rsidR="00F361FE" w:rsidRPr="00C1699F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Cs/>
                <w:sz w:val="17"/>
                <w:szCs w:val="22"/>
              </w:rPr>
              <w:t>Ostali stroški dela (navesti)</w:t>
            </w:r>
          </w:p>
        </w:tc>
        <w:tc>
          <w:tcPr>
            <w:tcW w:w="2834" w:type="dxa"/>
          </w:tcPr>
          <w:p w:rsidR="00F361FE" w:rsidRPr="00C1699F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6096" w:type="dxa"/>
            <w:gridSpan w:val="2"/>
          </w:tcPr>
          <w:p w:rsidR="00F361FE" w:rsidRPr="00EF3ACC" w:rsidRDefault="00F361FE" w:rsidP="00380D54">
            <w:pPr>
              <w:spacing w:before="20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 </w:t>
            </w:r>
            <w:r w:rsidRPr="00EF3ACC">
              <w:rPr>
                <w:rFonts w:ascii="Tahoma" w:hAnsi="Tahoma" w:cs="Tahoma"/>
                <w:b/>
                <w:bCs/>
                <w:sz w:val="18"/>
                <w:szCs w:val="18"/>
              </w:rPr>
              <w:t>Stroški dela skupaj</w:t>
            </w:r>
          </w:p>
        </w:tc>
        <w:tc>
          <w:tcPr>
            <w:tcW w:w="2834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 w:val="restart"/>
          </w:tcPr>
          <w:p w:rsidR="00F361FE" w:rsidRPr="001200D3" w:rsidRDefault="00F361FE" w:rsidP="00F361FE">
            <w:pPr>
              <w:numPr>
                <w:ilvl w:val="0"/>
                <w:numId w:val="3"/>
              </w:numPr>
              <w:spacing w:before="200"/>
              <w:ind w:left="34" w:hanging="47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4. Drugi stroški</w:t>
            </w:r>
          </w:p>
          <w:p w:rsidR="00F361FE" w:rsidRPr="00AF156D" w:rsidRDefault="00F361FE" w:rsidP="00380D54">
            <w:pPr>
              <w:pStyle w:val="Brezrazmikov"/>
              <w:ind w:left="34"/>
              <w:jc w:val="both"/>
            </w:pPr>
            <w:r w:rsidRPr="00AF156D">
              <w:t>(navesti)</w:t>
            </w:r>
          </w:p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>Vrsta stroška</w:t>
            </w:r>
          </w:p>
        </w:tc>
        <w:tc>
          <w:tcPr>
            <w:tcW w:w="2834" w:type="dxa"/>
          </w:tcPr>
          <w:p w:rsidR="00F361FE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:rsidR="00F361FE" w:rsidRPr="00B33653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Strošek v EUR </w:t>
            </w: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2834" w:type="dxa"/>
          </w:tcPr>
          <w:p w:rsidR="00F361FE" w:rsidRPr="00B3365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2834" w:type="dxa"/>
          </w:tcPr>
          <w:p w:rsidR="00F361FE" w:rsidRPr="00B3365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2834" w:type="dxa"/>
          </w:tcPr>
          <w:p w:rsidR="00F361FE" w:rsidRPr="00B33653" w:rsidRDefault="00F361FE" w:rsidP="00380D54">
            <w:pPr>
              <w:spacing w:before="200"/>
              <w:ind w:firstLine="708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6096" w:type="dxa"/>
            <w:gridSpan w:val="2"/>
          </w:tcPr>
          <w:p w:rsidR="00F361FE" w:rsidRPr="00EF3ACC" w:rsidRDefault="00F361FE" w:rsidP="00380D54">
            <w:pPr>
              <w:spacing w:before="20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 </w:t>
            </w:r>
            <w:r w:rsidRPr="00EF3ACC">
              <w:rPr>
                <w:rFonts w:ascii="Tahoma" w:hAnsi="Tahoma" w:cs="Tahoma"/>
                <w:b/>
                <w:bCs/>
                <w:sz w:val="18"/>
                <w:szCs w:val="18"/>
              </w:rPr>
              <w:t>Drugi stroški skupaj</w:t>
            </w:r>
          </w:p>
        </w:tc>
        <w:tc>
          <w:tcPr>
            <w:tcW w:w="2834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</w:tr>
    </w:tbl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tbl>
      <w:tblPr>
        <w:tblpPr w:leftFromText="141" w:rightFromText="141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F361FE" w:rsidRPr="00CC261C" w:rsidTr="00380D54">
        <w:tc>
          <w:tcPr>
            <w:tcW w:w="6062" w:type="dxa"/>
          </w:tcPr>
          <w:p w:rsidR="00F361FE" w:rsidRPr="001200D3" w:rsidRDefault="00F361FE" w:rsidP="00380D54">
            <w:pPr>
              <w:spacing w:before="200"/>
              <w:jc w:val="right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ODHODKI SKUPAJ </w:t>
            </w:r>
            <w:r w:rsidRPr="001200D3">
              <w:rPr>
                <w:rFonts w:ascii="Tahoma" w:hAnsi="Tahoma" w:cs="Tahoma"/>
                <w:b/>
                <w:bCs/>
                <w:sz w:val="20"/>
                <w:szCs w:val="20"/>
              </w:rPr>
              <w:t>(1+2+3+4)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869" w:type="dxa"/>
          </w:tcPr>
          <w:p w:rsidR="00F361FE" w:rsidRPr="00232E45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PRIHODKI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2834"/>
      </w:tblGrid>
      <w:tr w:rsidR="00F361FE" w:rsidRPr="00F67ADB" w:rsidTr="00380D54">
        <w:tc>
          <w:tcPr>
            <w:tcW w:w="2268" w:type="dxa"/>
            <w:vMerge w:val="restart"/>
          </w:tcPr>
          <w:p w:rsidR="00F361FE" w:rsidRPr="00A40925" w:rsidRDefault="00F361FE" w:rsidP="00F361FE">
            <w:pPr>
              <w:numPr>
                <w:ilvl w:val="0"/>
                <w:numId w:val="3"/>
              </w:numPr>
              <w:spacing w:before="200"/>
              <w:ind w:left="34" w:hanging="7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Prihodki</w:t>
            </w:r>
          </w:p>
          <w:p w:rsidR="00F361FE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  <w:p w:rsidR="00F361FE" w:rsidRPr="00EF0941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Vrsta </w:t>
            </w:r>
            <w:r>
              <w:rPr>
                <w:rFonts w:ascii="Tahoma" w:hAnsi="Tahoma" w:cs="Tahoma"/>
                <w:b/>
                <w:bCs/>
                <w:sz w:val="17"/>
                <w:szCs w:val="22"/>
              </w:rPr>
              <w:t>prihodka</w:t>
            </w:r>
          </w:p>
        </w:tc>
        <w:tc>
          <w:tcPr>
            <w:tcW w:w="2834" w:type="dxa"/>
          </w:tcPr>
          <w:p w:rsidR="00F361FE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</w:p>
          <w:p w:rsidR="00F361FE" w:rsidRPr="009C6672" w:rsidRDefault="00F361FE" w:rsidP="00380D54">
            <w:pPr>
              <w:pStyle w:val="Brezrazmikov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Prihodek</w:t>
            </w:r>
            <w:r w:rsidRPr="001200D3">
              <w:rPr>
                <w:rFonts w:ascii="Tahoma" w:hAnsi="Tahoma" w:cs="Tahoma"/>
                <w:b/>
                <w:sz w:val="17"/>
                <w:szCs w:val="17"/>
              </w:rPr>
              <w:t xml:space="preserve"> v EUR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A40925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bCs/>
                <w:sz w:val="17"/>
                <w:szCs w:val="22"/>
              </w:rPr>
              <w:t>P</w:t>
            </w:r>
            <w:r>
              <w:rPr>
                <w:rFonts w:ascii="Tahoma" w:hAnsi="Tahoma" w:cs="Tahoma"/>
                <w:bCs/>
                <w:sz w:val="17"/>
                <w:szCs w:val="22"/>
              </w:rPr>
              <w:t>ričakovan</w:t>
            </w:r>
            <w:r w:rsidRPr="001200D3">
              <w:rPr>
                <w:rFonts w:ascii="Tahoma" w:hAnsi="Tahoma" w:cs="Tahoma"/>
                <w:bCs/>
                <w:sz w:val="17"/>
                <w:szCs w:val="22"/>
              </w:rPr>
              <w:t xml:space="preserve">i znesek </w:t>
            </w:r>
            <w:r>
              <w:rPr>
                <w:rFonts w:ascii="Tahoma" w:hAnsi="Tahoma" w:cs="Tahoma"/>
                <w:bCs/>
                <w:sz w:val="17"/>
                <w:szCs w:val="22"/>
              </w:rPr>
              <w:t>Občine Brežice</w:t>
            </w:r>
          </w:p>
        </w:tc>
        <w:tc>
          <w:tcPr>
            <w:tcW w:w="2834" w:type="dxa"/>
          </w:tcPr>
          <w:p w:rsidR="00F361FE" w:rsidRPr="009C6672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F67ADB" w:rsidRDefault="00F361FE" w:rsidP="00380D54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>
              <w:rPr>
                <w:rFonts w:ascii="Tahoma" w:hAnsi="Tahoma" w:cs="Tahoma"/>
                <w:bCs/>
                <w:sz w:val="17"/>
                <w:szCs w:val="22"/>
              </w:rPr>
              <w:t>Ostali proračunski viri</w:t>
            </w:r>
          </w:p>
        </w:tc>
        <w:tc>
          <w:tcPr>
            <w:tcW w:w="2834" w:type="dxa"/>
          </w:tcPr>
          <w:p w:rsidR="00F361FE" w:rsidRPr="009C6672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F67ADB" w:rsidRDefault="00F361FE" w:rsidP="00380D54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Članarine</w:t>
            </w:r>
            <w:r w:rsidRPr="001200D3">
              <w:rPr>
                <w:rFonts w:ascii="Tahoma" w:hAnsi="Tahoma" w:cs="Tahoma"/>
                <w:sz w:val="17"/>
                <w:szCs w:val="20"/>
              </w:rPr>
              <w:tab/>
            </w:r>
          </w:p>
        </w:tc>
        <w:tc>
          <w:tcPr>
            <w:tcW w:w="2834" w:type="dxa"/>
          </w:tcPr>
          <w:p w:rsidR="00F361FE" w:rsidRPr="009C6672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F67ADB" w:rsidRDefault="00F361FE" w:rsidP="00380D54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 w:rsidRPr="001200D3">
              <w:rPr>
                <w:rFonts w:ascii="Tahoma" w:hAnsi="Tahoma" w:cs="Tahoma"/>
                <w:sz w:val="17"/>
                <w:szCs w:val="20"/>
              </w:rPr>
              <w:t>Lastni prihodki (vstopnine, prodaja publikacij…)</w:t>
            </w:r>
          </w:p>
        </w:tc>
        <w:tc>
          <w:tcPr>
            <w:tcW w:w="2834" w:type="dxa"/>
          </w:tcPr>
          <w:p w:rsidR="00F361FE" w:rsidRPr="009C6672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F67ADB" w:rsidRDefault="00F361FE" w:rsidP="00380D54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Pr="001200D3" w:rsidRDefault="00F361FE" w:rsidP="00380D54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>
              <w:rPr>
                <w:rFonts w:ascii="Tahoma" w:hAnsi="Tahoma" w:cs="Tahoma"/>
                <w:sz w:val="17"/>
                <w:szCs w:val="20"/>
              </w:rPr>
              <w:t>Ostali prihodki:</w:t>
            </w:r>
          </w:p>
        </w:tc>
        <w:tc>
          <w:tcPr>
            <w:tcW w:w="2834" w:type="dxa"/>
          </w:tcPr>
          <w:p w:rsidR="00F361FE" w:rsidRPr="009C6672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2268" w:type="dxa"/>
            <w:vMerge/>
          </w:tcPr>
          <w:p w:rsidR="00F361FE" w:rsidRPr="00F67ADB" w:rsidRDefault="00F361FE" w:rsidP="00380D54">
            <w:pPr>
              <w:spacing w:before="200"/>
              <w:rPr>
                <w:rFonts w:cs="Tahoma"/>
                <w:b/>
                <w:bCs/>
                <w:sz w:val="17"/>
                <w:szCs w:val="22"/>
              </w:rPr>
            </w:pPr>
          </w:p>
        </w:tc>
        <w:tc>
          <w:tcPr>
            <w:tcW w:w="3828" w:type="dxa"/>
          </w:tcPr>
          <w:p w:rsidR="00F361FE" w:rsidRDefault="00F361FE" w:rsidP="00380D54">
            <w:pPr>
              <w:spacing w:before="200"/>
              <w:rPr>
                <w:rFonts w:ascii="Tahoma" w:hAnsi="Tahoma" w:cs="Tahoma"/>
                <w:sz w:val="17"/>
                <w:szCs w:val="20"/>
              </w:rPr>
            </w:pPr>
            <w:r>
              <w:rPr>
                <w:rFonts w:ascii="Tahoma" w:hAnsi="Tahoma" w:cs="Tahoma"/>
                <w:sz w:val="17"/>
                <w:szCs w:val="20"/>
              </w:rPr>
              <w:t>Ostali prihodki:</w:t>
            </w:r>
          </w:p>
        </w:tc>
        <w:tc>
          <w:tcPr>
            <w:tcW w:w="2834" w:type="dxa"/>
          </w:tcPr>
          <w:p w:rsidR="00F361FE" w:rsidRPr="009C6672" w:rsidRDefault="00F361FE" w:rsidP="00380D54">
            <w:pPr>
              <w:spacing w:before="200"/>
              <w:rPr>
                <w:rFonts w:ascii="Tahoma" w:hAnsi="Tahoma" w:cs="Tahoma"/>
                <w:bCs/>
                <w:sz w:val="17"/>
                <w:szCs w:val="22"/>
              </w:rPr>
            </w:pPr>
          </w:p>
        </w:tc>
      </w:tr>
      <w:tr w:rsidR="00F361FE" w:rsidRPr="00F67ADB" w:rsidTr="00380D54">
        <w:tc>
          <w:tcPr>
            <w:tcW w:w="6096" w:type="dxa"/>
            <w:gridSpan w:val="2"/>
          </w:tcPr>
          <w:p w:rsidR="00F361FE" w:rsidRPr="00F67ADB" w:rsidRDefault="00F361FE" w:rsidP="00380D54">
            <w:pPr>
              <w:spacing w:before="200"/>
              <w:jc w:val="right"/>
              <w:rPr>
                <w:rFonts w:cs="Tahoma"/>
                <w:b/>
                <w:bCs/>
                <w:sz w:val="17"/>
                <w:szCs w:val="22"/>
              </w:rPr>
            </w:pPr>
            <w:r w:rsidRPr="00A40925">
              <w:rPr>
                <w:rFonts w:ascii="Tahoma" w:hAnsi="Tahoma" w:cs="Tahoma"/>
                <w:b/>
                <w:bCs/>
                <w:sz w:val="17"/>
                <w:szCs w:val="22"/>
              </w:rPr>
              <w:t xml:space="preserve"> </w:t>
            </w:r>
            <w:r w:rsidRPr="000B2646">
              <w:rPr>
                <w:rFonts w:ascii="Tahoma" w:hAnsi="Tahoma" w:cs="Tahoma"/>
                <w:b/>
                <w:bCs/>
                <w:sz w:val="20"/>
                <w:szCs w:val="20"/>
              </w:rPr>
              <w:t>PRIHODKI SKUPAJ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834" w:type="dxa"/>
          </w:tcPr>
          <w:p w:rsidR="00F361FE" w:rsidRPr="00AF06DC" w:rsidRDefault="00F361FE" w:rsidP="00380D54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361FE" w:rsidRDefault="00F361FE" w:rsidP="00F361FE">
      <w:pPr>
        <w:spacing w:before="80"/>
        <w:jc w:val="both"/>
        <w:rPr>
          <w:rFonts w:ascii="Tahoma" w:hAnsi="Tahoma" w:cs="Tahoma"/>
          <w:b/>
          <w:sz w:val="19"/>
          <w:szCs w:val="20"/>
        </w:rPr>
      </w:pPr>
    </w:p>
    <w:p w:rsidR="00F361FE" w:rsidRPr="009F1589" w:rsidRDefault="00F361FE" w:rsidP="00F361FE">
      <w:pPr>
        <w:spacing w:before="200"/>
        <w:rPr>
          <w:rFonts w:ascii="Tahoma" w:hAnsi="Tahoma" w:cs="Tahoma"/>
          <w:sz w:val="20"/>
          <w:szCs w:val="20"/>
        </w:rPr>
      </w:pPr>
      <w:r w:rsidRPr="009F1589">
        <w:rPr>
          <w:rFonts w:ascii="Tahoma" w:hAnsi="Tahoma" w:cs="Tahoma"/>
          <w:sz w:val="20"/>
          <w:szCs w:val="20"/>
        </w:rPr>
        <w:t xml:space="preserve">* </w:t>
      </w:r>
      <w:r w:rsidRPr="009F1589">
        <w:rPr>
          <w:rFonts w:ascii="Tahoma" w:hAnsi="Tahoma" w:cs="Tahoma"/>
          <w:b/>
          <w:sz w:val="20"/>
          <w:szCs w:val="20"/>
        </w:rPr>
        <w:t>Vsoti odhodkov in prihodkov se morata ujemati!</w:t>
      </w:r>
      <w:r w:rsidRPr="009F1589">
        <w:rPr>
          <w:rFonts w:ascii="Tahoma" w:hAnsi="Tahoma" w:cs="Tahoma"/>
          <w:sz w:val="20"/>
          <w:szCs w:val="20"/>
        </w:rPr>
        <w:t xml:space="preserve"> </w:t>
      </w:r>
    </w:p>
    <w:p w:rsidR="00F361FE" w:rsidRPr="009F1589" w:rsidRDefault="00F361FE" w:rsidP="00F361FE">
      <w:pPr>
        <w:rPr>
          <w:rFonts w:ascii="Tahoma" w:hAnsi="Tahoma" w:cs="Tahoma"/>
          <w:sz w:val="20"/>
          <w:szCs w:val="20"/>
        </w:rPr>
      </w:pPr>
      <w:bookmarkStart w:id="1" w:name="_Hlk532804051"/>
      <w:r w:rsidRPr="009F1589">
        <w:rPr>
          <w:rFonts w:ascii="Tahoma" w:hAnsi="Tahoma" w:cs="Tahoma"/>
          <w:sz w:val="20"/>
          <w:szCs w:val="20"/>
        </w:rPr>
        <w:t>** pogostitev udeležencev je v celoti možno upoštevati le v primerih, ko gre za strošek pogostitve nastopajočih, ki za gostovanje ne prejmejo honorarja in s svojim prispevkom soustvarjajo prireditve, dogajanje.</w:t>
      </w:r>
    </w:p>
    <w:bookmarkEnd w:id="1"/>
    <w:p w:rsidR="00F361FE" w:rsidRPr="009F1589" w:rsidRDefault="00F361FE" w:rsidP="00F361FE">
      <w:pPr>
        <w:spacing w:before="200"/>
        <w:rPr>
          <w:rFonts w:ascii="Tahoma" w:hAnsi="Tahoma" w:cs="Tahoma"/>
          <w:sz w:val="20"/>
          <w:szCs w:val="20"/>
        </w:rPr>
      </w:pPr>
      <w:r w:rsidRPr="009F1589">
        <w:rPr>
          <w:rFonts w:ascii="Tahoma" w:hAnsi="Tahoma" w:cs="Tahoma"/>
          <w:sz w:val="20"/>
          <w:szCs w:val="20"/>
        </w:rPr>
        <w:t>*** Navedite le stroške, ki jih bo neposredno poravnalo društvo/skupina – ne navajajte stroškov, ki jih bo    za društvo/skupino pokril kdo drug in ne navajajte stroškov lastnega dela, ki ga opravite prostovoljno!</w:t>
      </w:r>
    </w:p>
    <w:p w:rsidR="00F361FE" w:rsidRDefault="00F361FE" w:rsidP="00F427F0">
      <w:pPr>
        <w:spacing w:before="240" w:after="360"/>
        <w:rPr>
          <w:rFonts w:ascii="Tahoma" w:hAnsi="Tahoma" w:cs="Tahoma"/>
          <w:b/>
          <w:bCs/>
          <w:highlight w:val="lightGray"/>
        </w:rPr>
      </w:pPr>
    </w:p>
    <w:p w:rsidR="00F361FE" w:rsidRDefault="00F361FE" w:rsidP="00F427F0">
      <w:pPr>
        <w:spacing w:before="240" w:after="360"/>
        <w:rPr>
          <w:rFonts w:ascii="Tahoma" w:hAnsi="Tahoma" w:cs="Tahoma"/>
          <w:b/>
          <w:bCs/>
          <w:highlight w:val="lightGray"/>
        </w:rPr>
      </w:pPr>
    </w:p>
    <w:p w:rsidR="00F361FE" w:rsidRDefault="00F361FE" w:rsidP="00F427F0">
      <w:pPr>
        <w:spacing w:before="240" w:after="360"/>
        <w:rPr>
          <w:rFonts w:ascii="Tahoma" w:hAnsi="Tahoma" w:cs="Tahoma"/>
          <w:b/>
          <w:bCs/>
          <w:highlight w:val="lightGray"/>
        </w:rPr>
      </w:pPr>
    </w:p>
    <w:p w:rsidR="00F361FE" w:rsidRDefault="00F361FE" w:rsidP="00F427F0">
      <w:pPr>
        <w:spacing w:before="240" w:after="360"/>
        <w:rPr>
          <w:rFonts w:ascii="Tahoma" w:hAnsi="Tahoma" w:cs="Tahoma"/>
          <w:b/>
          <w:bCs/>
          <w:highlight w:val="lightGray"/>
        </w:rPr>
      </w:pPr>
    </w:p>
    <w:p w:rsidR="00F361FE" w:rsidRDefault="00F361FE" w:rsidP="00F427F0">
      <w:pPr>
        <w:spacing w:before="240" w:after="360"/>
        <w:rPr>
          <w:rFonts w:ascii="Tahoma" w:hAnsi="Tahoma" w:cs="Tahoma"/>
          <w:b/>
          <w:bCs/>
          <w:highlight w:val="lightGray"/>
        </w:rPr>
      </w:pPr>
    </w:p>
    <w:p w:rsidR="00F361FE" w:rsidRDefault="00F361FE">
      <w:pPr>
        <w:spacing w:after="160" w:line="259" w:lineRule="auto"/>
        <w:rPr>
          <w:rFonts w:ascii="Tahoma" w:hAnsi="Tahoma" w:cs="Tahoma"/>
          <w:b/>
          <w:bCs/>
          <w:highlight w:val="lightGray"/>
        </w:rPr>
      </w:pPr>
      <w:r>
        <w:rPr>
          <w:rFonts w:ascii="Tahoma" w:hAnsi="Tahoma" w:cs="Tahoma"/>
          <w:b/>
          <w:bCs/>
          <w:highlight w:val="lightGray"/>
        </w:rPr>
        <w:br w:type="page"/>
      </w:r>
    </w:p>
    <w:p w:rsidR="00F427F0" w:rsidRDefault="00F427F0" w:rsidP="00F427F0">
      <w:pPr>
        <w:spacing w:before="240" w:after="360"/>
        <w:rPr>
          <w:rFonts w:ascii="Tahoma" w:hAnsi="Tahoma" w:cs="Tahoma"/>
          <w:b/>
          <w:bCs/>
          <w:highlight w:val="lightGray"/>
          <w:shd w:val="clear" w:color="auto" w:fill="C0C0C0"/>
        </w:rPr>
      </w:pPr>
      <w:r w:rsidRPr="00AF156D">
        <w:rPr>
          <w:rFonts w:ascii="Tahoma" w:hAnsi="Tahoma" w:cs="Tahoma"/>
          <w:b/>
          <w:bCs/>
          <w:highlight w:val="lightGray"/>
        </w:rPr>
        <w:lastRenderedPageBreak/>
        <w:t xml:space="preserve">C - </w:t>
      </w:r>
      <w:r w:rsidRPr="00AF156D">
        <w:rPr>
          <w:rFonts w:ascii="Tahoma" w:hAnsi="Tahoma" w:cs="Tahoma"/>
          <w:b/>
          <w:bCs/>
          <w:highlight w:val="lightGray"/>
          <w:shd w:val="clear" w:color="auto" w:fill="C0C0C0"/>
        </w:rPr>
        <w:t>PREDSTAVITEV DRUŠTVA/SEKCIJE</w:t>
      </w:r>
    </w:p>
    <w:p w:rsidR="00F427F0" w:rsidRPr="00923A9B" w:rsidRDefault="00F427F0" w:rsidP="00F427F0">
      <w:pPr>
        <w:pStyle w:val="Brezrazmikov"/>
        <w:rPr>
          <w:rFonts w:ascii="Tahoma" w:hAnsi="Tahoma" w:cs="Tahoma"/>
          <w:b/>
          <w:sz w:val="19"/>
          <w:szCs w:val="20"/>
          <w:u w:val="single"/>
        </w:rPr>
      </w:pPr>
      <w:r w:rsidRPr="00923A9B">
        <w:rPr>
          <w:rFonts w:ascii="Tahoma" w:hAnsi="Tahoma" w:cs="Tahoma"/>
          <w:b/>
          <w:sz w:val="19"/>
          <w:szCs w:val="20"/>
          <w:u w:val="single"/>
        </w:rPr>
        <w:t>Prijavitelj mora izpolniti obrazec C za vsako sekcijo za katero prijavlja program LOČENO</w:t>
      </w:r>
      <w:r>
        <w:rPr>
          <w:rFonts w:ascii="Tahoma" w:hAnsi="Tahoma" w:cs="Tahoma"/>
          <w:b/>
          <w:sz w:val="19"/>
          <w:szCs w:val="20"/>
          <w:u w:val="single"/>
        </w:rPr>
        <w:t>!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Ime društva/sekcije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Začetek delovanja sekcije (mesec, leto</w:t>
      </w:r>
      <w:r>
        <w:rPr>
          <w:rFonts w:ascii="Tahoma" w:hAnsi="Tahoma" w:cs="Tahoma"/>
          <w:sz w:val="17"/>
          <w:szCs w:val="17"/>
        </w:rPr>
        <w:t>):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Predsednik sekcije</w:t>
      </w:r>
      <w:r>
        <w:rPr>
          <w:rFonts w:ascii="Tahoma" w:hAnsi="Tahoma" w:cs="Tahoma"/>
          <w:sz w:val="17"/>
          <w:szCs w:val="17"/>
        </w:rPr>
        <w:t>:</w:t>
      </w:r>
      <w:r w:rsidRPr="00175473">
        <w:rPr>
          <w:rFonts w:ascii="Tahoma" w:hAnsi="Tahoma" w:cs="Tahoma"/>
          <w:sz w:val="17"/>
          <w:szCs w:val="17"/>
        </w:rPr>
        <w:t xml:space="preserve"> </w:t>
      </w:r>
    </w:p>
    <w:p w:rsidR="00F427F0" w:rsidRPr="00390EAA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Poštni naslov, telefon, e-pošta</w:t>
      </w:r>
      <w:r>
        <w:rPr>
          <w:rFonts w:ascii="Tahoma" w:hAnsi="Tahoma" w:cs="Tahoma"/>
          <w:sz w:val="17"/>
          <w:szCs w:val="17"/>
        </w:rPr>
        <w:t>: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rPr>
          <w:rFonts w:ascii="Tahoma" w:hAnsi="Tahoma" w:cs="Tahoma"/>
          <w:b/>
          <w:sz w:val="19"/>
          <w:szCs w:val="20"/>
        </w:rPr>
      </w:pPr>
      <w:r w:rsidRPr="00390EAA">
        <w:rPr>
          <w:rFonts w:ascii="Tahoma" w:hAnsi="Tahoma" w:cs="Tahoma"/>
          <w:b/>
          <w:sz w:val="19"/>
          <w:szCs w:val="20"/>
        </w:rPr>
        <w:t xml:space="preserve">1. Splošno o društvu - delovanje društva/sekcije v preteklem letu 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 xml:space="preserve">Opišite svoje dosedanje delovanje, zlasti izvajanje kulturnega programa v </w:t>
      </w:r>
      <w:r w:rsidR="00201423">
        <w:rPr>
          <w:rFonts w:ascii="Tahoma" w:hAnsi="Tahoma" w:cs="Tahoma"/>
          <w:sz w:val="17"/>
          <w:szCs w:val="17"/>
        </w:rPr>
        <w:t>zadnjih dveh letih</w:t>
      </w:r>
      <w:r w:rsidRPr="00390EAA">
        <w:rPr>
          <w:rFonts w:ascii="Tahoma" w:hAnsi="Tahoma" w:cs="Tahoma"/>
          <w:sz w:val="17"/>
          <w:szCs w:val="17"/>
        </w:rPr>
        <w:t xml:space="preserve"> – tudi z vidika morebitnega izjemnega obsega dejavnosti (</w:t>
      </w:r>
      <w:r>
        <w:rPr>
          <w:rFonts w:ascii="Tahoma" w:hAnsi="Tahoma" w:cs="Tahoma"/>
          <w:sz w:val="17"/>
          <w:szCs w:val="17"/>
        </w:rPr>
        <w:t xml:space="preserve">lahko tudi v prilogi). 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 xml:space="preserve">Lahko priložite tudi </w:t>
      </w:r>
      <w:r>
        <w:rPr>
          <w:rFonts w:ascii="Tahoma" w:hAnsi="Tahoma" w:cs="Tahoma"/>
          <w:sz w:val="17"/>
          <w:szCs w:val="17"/>
        </w:rPr>
        <w:t xml:space="preserve">morebitne reference, </w:t>
      </w:r>
      <w:r w:rsidRPr="00390EAA">
        <w:rPr>
          <w:rFonts w:ascii="Tahoma" w:hAnsi="Tahoma" w:cs="Tahoma"/>
          <w:sz w:val="17"/>
          <w:szCs w:val="17"/>
        </w:rPr>
        <w:t>fotokopije</w:t>
      </w:r>
      <w:r>
        <w:rPr>
          <w:rFonts w:ascii="Tahoma" w:hAnsi="Tahoma" w:cs="Tahoma"/>
          <w:sz w:val="17"/>
          <w:szCs w:val="17"/>
        </w:rPr>
        <w:t xml:space="preserve"> </w:t>
      </w:r>
      <w:r w:rsidRPr="00390EAA">
        <w:rPr>
          <w:rFonts w:ascii="Tahoma" w:hAnsi="Tahoma" w:cs="Tahoma"/>
          <w:sz w:val="17"/>
          <w:szCs w:val="17"/>
        </w:rPr>
        <w:t xml:space="preserve">objavljenih recenzij in kritik (največ 6), obvezno v formatu A4. 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B512D3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spacing w:before="16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2. Državna priznanja in odlikovanja</w:t>
      </w: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Navedite vsa državna priznanja in odlikovanja, ki jih je prejelo društvo/skupina: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spacing w:before="16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3. Dosežki na državnih in mednarodnih tekmovanjih</w:t>
      </w:r>
    </w:p>
    <w:p w:rsidR="00F427F0" w:rsidRPr="00390EAA" w:rsidRDefault="00F427F0" w:rsidP="00F427F0">
      <w:pP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Navedite dosežke na državnih in mednarodnih tekmovanjih v preteklih 3 letih</w:t>
      </w:r>
      <w:r>
        <w:rPr>
          <w:rFonts w:ascii="Tahoma" w:hAnsi="Tahoma" w:cs="Tahoma"/>
          <w:sz w:val="17"/>
          <w:szCs w:val="17"/>
        </w:rPr>
        <w:t>: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spacing w:before="16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>4. Programski projekti</w:t>
      </w:r>
    </w:p>
    <w:p w:rsidR="00F427F0" w:rsidRPr="00390EAA" w:rsidRDefault="00F427F0" w:rsidP="00F427F0">
      <w:pP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Navedite tehtnejše programske projekte, izvedene v preteklih 2 letih</w:t>
      </w:r>
      <w:r>
        <w:rPr>
          <w:rFonts w:ascii="Tahoma" w:hAnsi="Tahoma" w:cs="Tahoma"/>
          <w:sz w:val="17"/>
          <w:szCs w:val="17"/>
        </w:rPr>
        <w:t>: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pStyle w:val="Brezrazmikov"/>
        <w:rPr>
          <w:rFonts w:ascii="Tahoma" w:hAnsi="Tahoma" w:cs="Tahoma"/>
          <w:sz w:val="17"/>
          <w:szCs w:val="17"/>
        </w:rPr>
      </w:pPr>
    </w:p>
    <w:p w:rsidR="00F427F0" w:rsidRPr="00390EAA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F427F0" w:rsidRDefault="00F427F0" w:rsidP="00F427F0">
      <w:pPr>
        <w:spacing w:before="160"/>
        <w:jc w:val="both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 xml:space="preserve">5. Priloge </w:t>
      </w:r>
    </w:p>
    <w:p w:rsidR="00F427F0" w:rsidRPr="00390EAA" w:rsidRDefault="00F427F0" w:rsidP="00F427F0">
      <w:pPr>
        <w:rPr>
          <w:rFonts w:ascii="Tahoma" w:hAnsi="Tahoma" w:cs="Tahoma"/>
          <w:sz w:val="17"/>
          <w:szCs w:val="17"/>
        </w:rPr>
      </w:pPr>
      <w:r w:rsidRPr="00390EAA">
        <w:rPr>
          <w:rFonts w:ascii="Tahoma" w:hAnsi="Tahoma" w:cs="Tahoma"/>
          <w:sz w:val="17"/>
          <w:szCs w:val="17"/>
        </w:rPr>
        <w:t>Nave</w:t>
      </w:r>
      <w:r>
        <w:rPr>
          <w:rFonts w:ascii="Tahoma" w:hAnsi="Tahoma" w:cs="Tahoma"/>
          <w:sz w:val="17"/>
          <w:szCs w:val="17"/>
        </w:rPr>
        <w:t>sti:</w:t>
      </w:r>
    </w:p>
    <w:p w:rsidR="00F427F0" w:rsidRDefault="00F427F0" w:rsidP="00F427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sectPr w:rsidR="00F427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2DB" w:rsidRDefault="008752DB" w:rsidP="008752DB">
      <w:r>
        <w:separator/>
      </w:r>
    </w:p>
  </w:endnote>
  <w:endnote w:type="continuationSeparator" w:id="0">
    <w:p w:rsidR="008752DB" w:rsidRDefault="008752DB" w:rsidP="0087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2DB" w:rsidRDefault="008752DB" w:rsidP="008752DB">
      <w:r>
        <w:separator/>
      </w:r>
    </w:p>
  </w:footnote>
  <w:footnote w:type="continuationSeparator" w:id="0">
    <w:p w:rsidR="008752DB" w:rsidRDefault="008752DB" w:rsidP="0087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2DB" w:rsidRPr="002E700C" w:rsidRDefault="008752DB" w:rsidP="008752DB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90336F">
      <w:rPr>
        <w:rFonts w:ascii="Arial" w:hAnsi="Arial" w:cs="Arial"/>
        <w:sz w:val="20"/>
        <w:szCs w:val="20"/>
      </w:rPr>
      <w:t>2020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8752DB" w:rsidRDefault="008752D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W1NDEwsbQwMDFU0lEKTi0uzszPAykwqgUAccro9SwAAAA="/>
  </w:docVars>
  <w:rsids>
    <w:rsidRoot w:val="00F427F0"/>
    <w:rsid w:val="00201423"/>
    <w:rsid w:val="00445A48"/>
    <w:rsid w:val="00460C42"/>
    <w:rsid w:val="004B1ED6"/>
    <w:rsid w:val="00530DCB"/>
    <w:rsid w:val="00594AF1"/>
    <w:rsid w:val="0062615D"/>
    <w:rsid w:val="007C5849"/>
    <w:rsid w:val="008752DB"/>
    <w:rsid w:val="0090336F"/>
    <w:rsid w:val="00F361FE"/>
    <w:rsid w:val="00F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6CFE"/>
  <w15:chartTrackingRefBased/>
  <w15:docId w15:val="{8544E227-217B-432F-8188-8DCECBC7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427F0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8752D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52D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52D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52D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361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8</cp:revision>
  <dcterms:created xsi:type="dcterms:W3CDTF">2017-12-18T12:39:00Z</dcterms:created>
  <dcterms:modified xsi:type="dcterms:W3CDTF">2019-12-20T09:28:00Z</dcterms:modified>
</cp:coreProperties>
</file>