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717174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B6D73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B6D73">
        <w:rPr>
          <w:rFonts w:ascii="Arial" w:hAnsi="Arial" w:cs="Arial"/>
          <w:b/>
          <w:sz w:val="24"/>
          <w:szCs w:val="24"/>
        </w:rPr>
        <w:t>»</w:t>
      </w:r>
      <w:r w:rsidR="00CB6D73" w:rsidRPr="00CB6D73">
        <w:rPr>
          <w:rFonts w:ascii="Arial" w:hAnsi="Arial" w:cs="Arial"/>
          <w:b/>
          <w:sz w:val="24"/>
          <w:szCs w:val="24"/>
        </w:rPr>
        <w:t>Dobava goriva za ogrevanje v obdobju od 1. 1. 2021 do  31. 12. 2024</w:t>
      </w:r>
      <w:r w:rsidR="00573C4F" w:rsidRPr="00CB6D73">
        <w:rPr>
          <w:rFonts w:ascii="Arial" w:hAnsi="Arial" w:cs="Arial"/>
          <w:b/>
          <w:sz w:val="24"/>
          <w:szCs w:val="24"/>
        </w:rPr>
        <w:t>«</w:t>
      </w:r>
      <w:r w:rsidR="00573C4F" w:rsidRPr="00CB6D73">
        <w:rPr>
          <w:rFonts w:ascii="Arial" w:hAnsi="Arial" w:cs="Arial"/>
          <w:b/>
          <w:sz w:val="22"/>
          <w:szCs w:val="22"/>
        </w:rPr>
        <w:t xml:space="preserve"> </w:t>
      </w:r>
      <w:r w:rsidR="00573C4F" w:rsidRPr="00CB6D73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0A82DE2A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 w:rsidR="009831B3">
        <w:rPr>
          <w:rFonts w:ascii="Arial" w:hAnsi="Arial" w:cs="Arial"/>
          <w:b/>
          <w:sz w:val="28"/>
          <w:szCs w:val="28"/>
        </w:rPr>
        <w:t xml:space="preserve"> 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4873"/>
        <w:gridCol w:w="2760"/>
      </w:tblGrid>
      <w:tr w:rsidR="00687872" w:rsidRPr="0033560C" w14:paraId="7B667F92" w14:textId="77777777" w:rsidTr="004B0734">
        <w:trPr>
          <w:trHeight w:val="401"/>
        </w:trPr>
        <w:tc>
          <w:tcPr>
            <w:tcW w:w="5000" w:type="pct"/>
            <w:gridSpan w:val="3"/>
          </w:tcPr>
          <w:p w14:paraId="7E6ECAC9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1: Ekstra lahko kurilno olje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- l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87872" w:rsidRPr="001C3B5C" w14:paraId="1861F536" w14:textId="77777777" w:rsidTr="004B0734">
        <w:tc>
          <w:tcPr>
            <w:tcW w:w="516" w:type="pct"/>
          </w:tcPr>
          <w:p w14:paraId="2638FC4D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vAlign w:val="center"/>
          </w:tcPr>
          <w:p w14:paraId="7333DDFA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7D7AF04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687872" w:rsidRPr="004F5ADC" w14:paraId="0883DA44" w14:textId="77777777" w:rsidTr="004B0734">
        <w:tc>
          <w:tcPr>
            <w:tcW w:w="516" w:type="pct"/>
          </w:tcPr>
          <w:p w14:paraId="0108DA69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vAlign w:val="center"/>
          </w:tcPr>
          <w:p w14:paraId="4BAF8DB0" w14:textId="047A12DB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po uradno objavljenem ceniku na dan </w:t>
            </w:r>
            <w:r w:rsidR="00573C12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B2685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 20</w:t>
            </w:r>
            <w:r w:rsidR="00CB26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8DB84D6" w14:textId="77777777" w:rsidR="00687872" w:rsidRPr="004F5AD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7872" w:rsidRPr="0033560C" w14:paraId="14E7958E" w14:textId="77777777" w:rsidTr="004B0734">
        <w:tc>
          <w:tcPr>
            <w:tcW w:w="516" w:type="pct"/>
          </w:tcPr>
          <w:p w14:paraId="455911FC" w14:textId="77777777" w:rsidR="00687872" w:rsidRDefault="00687872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13BBA1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vAlign w:val="center"/>
          </w:tcPr>
          <w:p w14:paraId="6111C31D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770F26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5BB">
              <w:rPr>
                <w:rFonts w:ascii="Arial" w:hAnsi="Arial" w:cs="Arial"/>
                <w:b/>
                <w:sz w:val="22"/>
                <w:szCs w:val="22"/>
              </w:rPr>
              <w:t>Stalni popust _______ %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(na 1)</w:t>
            </w:r>
          </w:p>
          <w:p w14:paraId="4F8CCF97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highlight w:val="yellow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6804A2D4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453FC4EB" w14:textId="77777777" w:rsidTr="004B0734">
        <w:tc>
          <w:tcPr>
            <w:tcW w:w="516" w:type="pct"/>
          </w:tcPr>
          <w:p w14:paraId="136129B4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25" w:type="pct"/>
            <w:vAlign w:val="center"/>
          </w:tcPr>
          <w:p w14:paraId="11898BF3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popustom </w:t>
            </w:r>
          </w:p>
          <w:p w14:paraId="64CAAD89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4E704CD1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A0A1E" w:rsidRPr="0033560C" w14:paraId="51F9AF20" w14:textId="77777777" w:rsidTr="004B0734">
        <w:tc>
          <w:tcPr>
            <w:tcW w:w="516" w:type="pct"/>
          </w:tcPr>
          <w:p w14:paraId="03B124AB" w14:textId="07657026" w:rsidR="005A0A1E" w:rsidRDefault="005163CC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25" w:type="pct"/>
            <w:vAlign w:val="center"/>
          </w:tcPr>
          <w:p w14:paraId="776796F6" w14:textId="0A263D01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(na </w:t>
            </w:r>
            <w:r w:rsidR="00B96F2A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DD86367" w14:textId="5C174D68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</w:t>
            </w:r>
            <w:r>
              <w:rPr>
                <w:rFonts w:ascii="Arial" w:hAnsi="Arial" w:cs="Arial"/>
              </w:rPr>
              <w:t xml:space="preserve"> ne</w:t>
            </w:r>
            <w:r w:rsidRPr="001C3B5C">
              <w:rPr>
                <w:rFonts w:ascii="Arial" w:hAnsi="Arial" w:cs="Arial"/>
              </w:rPr>
              <w:t xml:space="preserve">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316A317F" w14:textId="77777777" w:rsidR="005A0A1E" w:rsidRPr="0033560C" w:rsidRDefault="005A0A1E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A0A1E" w:rsidRPr="0033560C" w14:paraId="53B39439" w14:textId="77777777" w:rsidTr="004B0734">
        <w:tc>
          <w:tcPr>
            <w:tcW w:w="516" w:type="pct"/>
          </w:tcPr>
          <w:p w14:paraId="42576E8F" w14:textId="598C119C" w:rsidR="005A0A1E" w:rsidRDefault="005163CC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25" w:type="pct"/>
            <w:vAlign w:val="center"/>
          </w:tcPr>
          <w:p w14:paraId="2B442E81" w14:textId="630C3BDA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in dodatnim popustom </w:t>
            </w:r>
          </w:p>
          <w:p w14:paraId="2F393C97" w14:textId="4D748082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B96F2A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96F2A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41D64220" w14:textId="77777777" w:rsidR="005A0A1E" w:rsidRPr="0033560C" w:rsidRDefault="005A0A1E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7355AA48" w14:textId="77777777" w:rsidTr="004B0734">
        <w:tc>
          <w:tcPr>
            <w:tcW w:w="516" w:type="pct"/>
          </w:tcPr>
          <w:p w14:paraId="7D070D06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  <w:p w14:paraId="128BA72D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vAlign w:val="center"/>
          </w:tcPr>
          <w:p w14:paraId="129936E7" w14:textId="2613DD68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Predvidene okvirne količine ELKO v letu 20</w:t>
            </w:r>
            <w:r w:rsidR="00FA760F">
              <w:rPr>
                <w:rFonts w:ascii="Arial" w:hAnsi="Arial" w:cs="Arial"/>
                <w:sz w:val="22"/>
                <w:szCs w:val="22"/>
              </w:rPr>
              <w:t>21</w:t>
            </w:r>
          </w:p>
          <w:p w14:paraId="1ADBEF52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shd w:val="clear" w:color="auto" w:fill="auto"/>
            <w:vAlign w:val="center"/>
          </w:tcPr>
          <w:p w14:paraId="0278E77F" w14:textId="1068D8E7" w:rsidR="00687872" w:rsidRPr="0033560C" w:rsidRDefault="00EC719A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  <w:r w:rsidR="00687872" w:rsidRPr="005629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87872" w:rsidRPr="0056299A">
              <w:rPr>
                <w:rFonts w:ascii="Arial" w:hAnsi="Arial" w:cs="Arial"/>
                <w:sz w:val="22"/>
                <w:szCs w:val="22"/>
              </w:rPr>
              <w:t>00 litrov</w:t>
            </w:r>
          </w:p>
        </w:tc>
      </w:tr>
      <w:tr w:rsidR="00687872" w:rsidRPr="00C175AE" w14:paraId="04D8A478" w14:textId="77777777" w:rsidTr="004B0734">
        <w:tc>
          <w:tcPr>
            <w:tcW w:w="516" w:type="pct"/>
          </w:tcPr>
          <w:p w14:paraId="2564279D" w14:textId="4F468C12" w:rsidR="00687872" w:rsidRPr="00C175AE" w:rsidRDefault="005163CC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825" w:type="pct"/>
            <w:vAlign w:val="center"/>
          </w:tcPr>
          <w:p w14:paraId="0E5085BC" w14:textId="1EDC73AE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 w:rsidR="005163CC"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cena ELKO (</w:t>
            </w:r>
            <w:r w:rsidR="00FD3E9A">
              <w:rPr>
                <w:rFonts w:ascii="Arial" w:hAnsi="Arial" w:cs="Arial"/>
                <w:b/>
                <w:sz w:val="22"/>
                <w:szCs w:val="22"/>
              </w:rPr>
              <w:t>5 x 6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42272CA7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73E8D4B6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46354659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687872" w:rsidRPr="00C175AE" w14:paraId="2D49037E" w14:textId="77777777" w:rsidTr="004B0734">
        <w:tc>
          <w:tcPr>
            <w:tcW w:w="5000" w:type="pct"/>
            <w:gridSpan w:val="3"/>
            <w:shd w:val="clear" w:color="auto" w:fill="DBF5F9" w:themeFill="background2"/>
          </w:tcPr>
          <w:p w14:paraId="062A44CC" w14:textId="1B3AD4B6" w:rsidR="00687872" w:rsidRPr="0056299A" w:rsidRDefault="00687872" w:rsidP="004B0734">
            <w:pPr>
              <w:rPr>
                <w:rFonts w:ascii="Arial" w:hAnsi="Arial" w:cs="Arial"/>
                <w:sz w:val="22"/>
                <w:szCs w:val="22"/>
              </w:rPr>
            </w:pPr>
            <w:r w:rsidRPr="0056299A">
              <w:rPr>
                <w:rFonts w:ascii="Arial" w:hAnsi="Arial" w:cs="Arial"/>
                <w:sz w:val="22"/>
                <w:szCs w:val="22"/>
              </w:rPr>
              <w:t xml:space="preserve">Zap. </w:t>
            </w:r>
            <w:r w:rsidR="005163CC">
              <w:rPr>
                <w:rFonts w:ascii="Arial" w:hAnsi="Arial" w:cs="Arial"/>
                <w:sz w:val="22"/>
                <w:szCs w:val="22"/>
              </w:rPr>
              <w:t>7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1E9DF83D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A83FD4" w:rsidRPr="00A83FD4" w14:paraId="36CE12BC" w14:textId="77777777" w:rsidTr="00A83FD4">
        <w:tc>
          <w:tcPr>
            <w:tcW w:w="516" w:type="pct"/>
            <w:shd w:val="clear" w:color="auto" w:fill="B3EAF2" w:themeFill="background2" w:themeFillShade="E6"/>
          </w:tcPr>
          <w:p w14:paraId="6EDDF72C" w14:textId="6FA1262C" w:rsidR="00AE3A12" w:rsidRPr="00A83FD4" w:rsidRDefault="00A83FD4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>Informativno</w:t>
            </w:r>
          </w:p>
        </w:tc>
        <w:tc>
          <w:tcPr>
            <w:tcW w:w="2825" w:type="pct"/>
            <w:shd w:val="clear" w:color="auto" w:fill="B3EAF2" w:themeFill="background2" w:themeFillShade="E6"/>
            <w:vAlign w:val="center"/>
          </w:tcPr>
          <w:p w14:paraId="0D811454" w14:textId="4836A649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 w:rsidR="00197618"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>ene</w:t>
            </w:r>
            <w:r w:rsidR="00A83FD4" w:rsidRPr="00A83FD4">
              <w:rPr>
                <w:rFonts w:ascii="Arial" w:hAnsi="Arial" w:cs="Arial"/>
                <w:bCs/>
                <w:sz w:val="22"/>
                <w:szCs w:val="22"/>
              </w:rPr>
              <w:t xml:space="preserve">rgenta: 7 + </w:t>
            </w:r>
            <w:r w:rsidR="00514698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A83FD4" w:rsidRPr="00A83FD4">
              <w:rPr>
                <w:rFonts w:ascii="Arial" w:hAnsi="Arial" w:cs="Arial"/>
                <w:bCs/>
                <w:sz w:val="22"/>
                <w:szCs w:val="22"/>
              </w:rPr>
              <w:t>rošarine, takse in druge dajatve, ki jih predpisuje država</w:t>
            </w:r>
            <w:r w:rsidR="00A83FD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14698">
              <w:rPr>
                <w:rFonts w:ascii="Arial" w:hAnsi="Arial" w:cs="Arial"/>
                <w:bCs/>
                <w:sz w:val="22"/>
                <w:szCs w:val="22"/>
              </w:rPr>
              <w:t>vključno z</w:t>
            </w:r>
            <w:r w:rsidR="00A83FD4">
              <w:rPr>
                <w:rFonts w:ascii="Arial" w:hAnsi="Arial" w:cs="Arial"/>
                <w:bCs/>
                <w:sz w:val="22"/>
                <w:szCs w:val="22"/>
              </w:rPr>
              <w:t xml:space="preserve"> DDV</w:t>
            </w:r>
          </w:p>
        </w:tc>
        <w:tc>
          <w:tcPr>
            <w:tcW w:w="1659" w:type="pct"/>
            <w:shd w:val="clear" w:color="auto" w:fill="B3EAF2" w:themeFill="background2" w:themeFillShade="E6"/>
            <w:vAlign w:val="center"/>
          </w:tcPr>
          <w:p w14:paraId="2BF5A033" w14:textId="77777777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0F9B86" w14:textId="498D0D68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17CF9D" w14:textId="61C2B8C7" w:rsidR="00687872" w:rsidRDefault="00687872" w:rsidP="00687872">
      <w:pPr>
        <w:jc w:val="both"/>
        <w:rPr>
          <w:rFonts w:ascii="Arial" w:hAnsi="Arial" w:cs="Arial"/>
          <w:sz w:val="22"/>
          <w:szCs w:val="22"/>
        </w:rPr>
      </w:pPr>
    </w:p>
    <w:p w14:paraId="063799F1" w14:textId="1E195864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4873"/>
        <w:gridCol w:w="2760"/>
      </w:tblGrid>
      <w:tr w:rsidR="00514698" w:rsidRPr="0033560C" w14:paraId="740516CF" w14:textId="77777777" w:rsidTr="004B0734">
        <w:trPr>
          <w:trHeight w:val="401"/>
        </w:trPr>
        <w:tc>
          <w:tcPr>
            <w:tcW w:w="5000" w:type="pct"/>
            <w:gridSpan w:val="3"/>
          </w:tcPr>
          <w:p w14:paraId="7DD1C87B" w14:textId="26228862" w:rsidR="00514698" w:rsidRPr="0033560C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2: Utekočinjen naftni plin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- l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514698" w:rsidRPr="001C3B5C" w14:paraId="68CF9CF3" w14:textId="77777777" w:rsidTr="004B0734">
        <w:tc>
          <w:tcPr>
            <w:tcW w:w="516" w:type="pct"/>
          </w:tcPr>
          <w:p w14:paraId="0248F46C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vAlign w:val="center"/>
          </w:tcPr>
          <w:p w14:paraId="43D57208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6E84697C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514698" w:rsidRPr="004F5ADC" w14:paraId="0E37EB6A" w14:textId="77777777" w:rsidTr="004B0734">
        <w:tc>
          <w:tcPr>
            <w:tcW w:w="516" w:type="pct"/>
          </w:tcPr>
          <w:p w14:paraId="7FC50D7C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vAlign w:val="center"/>
          </w:tcPr>
          <w:p w14:paraId="45A34DE0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cena za 1 liter goriva po uradno objavljenem ceniku na dan 22. 9. 2020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4EF5FB8" w14:textId="77777777" w:rsidR="00514698" w:rsidRPr="004F5AD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698" w:rsidRPr="0033560C" w14:paraId="72D26716" w14:textId="77777777" w:rsidTr="004B0734">
        <w:tc>
          <w:tcPr>
            <w:tcW w:w="516" w:type="pct"/>
          </w:tcPr>
          <w:p w14:paraId="124F059F" w14:textId="77777777" w:rsidR="00514698" w:rsidRDefault="00514698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975C81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vAlign w:val="center"/>
          </w:tcPr>
          <w:p w14:paraId="55C4C676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FE719C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5BB">
              <w:rPr>
                <w:rFonts w:ascii="Arial" w:hAnsi="Arial" w:cs="Arial"/>
                <w:b/>
                <w:sz w:val="22"/>
                <w:szCs w:val="22"/>
              </w:rPr>
              <w:t>Stalni popust _______ %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(na 1)</w:t>
            </w:r>
          </w:p>
          <w:p w14:paraId="54595838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highlight w:val="yellow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29A4193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5C29C890" w14:textId="77777777" w:rsidTr="004B0734">
        <w:tc>
          <w:tcPr>
            <w:tcW w:w="516" w:type="pct"/>
          </w:tcPr>
          <w:p w14:paraId="0CC9AA2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25" w:type="pct"/>
            <w:vAlign w:val="center"/>
          </w:tcPr>
          <w:p w14:paraId="2F91B858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popustom </w:t>
            </w:r>
          </w:p>
          <w:p w14:paraId="0459CC75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40558BC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700DF12B" w14:textId="77777777" w:rsidTr="004B0734">
        <w:tc>
          <w:tcPr>
            <w:tcW w:w="516" w:type="pct"/>
          </w:tcPr>
          <w:p w14:paraId="4A0012DB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25" w:type="pct"/>
            <w:vAlign w:val="center"/>
          </w:tcPr>
          <w:p w14:paraId="7FE02D87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(na 3)</w:t>
            </w:r>
          </w:p>
          <w:p w14:paraId="563F894E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</w:t>
            </w:r>
            <w:r>
              <w:rPr>
                <w:rFonts w:ascii="Arial" w:hAnsi="Arial" w:cs="Arial"/>
              </w:rPr>
              <w:t xml:space="preserve"> ne</w:t>
            </w:r>
            <w:r w:rsidRPr="001C3B5C">
              <w:rPr>
                <w:rFonts w:ascii="Arial" w:hAnsi="Arial" w:cs="Arial"/>
              </w:rPr>
              <w:t xml:space="preserve">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5E835983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71D73928" w14:textId="77777777" w:rsidTr="004B0734">
        <w:tc>
          <w:tcPr>
            <w:tcW w:w="516" w:type="pct"/>
          </w:tcPr>
          <w:p w14:paraId="61EA051E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25" w:type="pct"/>
            <w:vAlign w:val="center"/>
          </w:tcPr>
          <w:p w14:paraId="69D32B89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in dodatnim popustom </w:t>
            </w:r>
          </w:p>
          <w:p w14:paraId="653A063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 – 4)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7E0DC8A4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4C1CF0BD" w14:textId="77777777" w:rsidTr="004B0734">
        <w:tc>
          <w:tcPr>
            <w:tcW w:w="516" w:type="pct"/>
          </w:tcPr>
          <w:p w14:paraId="68B89DD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0D8CAACF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vAlign w:val="center"/>
          </w:tcPr>
          <w:p w14:paraId="68818F47" w14:textId="4A3EF88F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Predvidene okvirne količine </w:t>
            </w:r>
            <w:r w:rsidR="004A10DC">
              <w:rPr>
                <w:rFonts w:ascii="Arial" w:hAnsi="Arial" w:cs="Arial"/>
                <w:sz w:val="22"/>
                <w:szCs w:val="22"/>
              </w:rPr>
              <w:t>UNP</w:t>
            </w:r>
            <w:r>
              <w:rPr>
                <w:rFonts w:ascii="Arial" w:hAnsi="Arial" w:cs="Arial"/>
                <w:sz w:val="22"/>
                <w:szCs w:val="22"/>
              </w:rPr>
              <w:t xml:space="preserve"> v letu 2021</w:t>
            </w:r>
          </w:p>
          <w:p w14:paraId="4D628CF4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shd w:val="clear" w:color="auto" w:fill="auto"/>
            <w:vAlign w:val="center"/>
          </w:tcPr>
          <w:p w14:paraId="58C657A3" w14:textId="2E6EB22E" w:rsidR="00514698" w:rsidRPr="0033560C" w:rsidRDefault="005302AB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514698" w:rsidRPr="005629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514698" w:rsidRPr="0056299A">
              <w:rPr>
                <w:rFonts w:ascii="Arial" w:hAnsi="Arial" w:cs="Arial"/>
                <w:sz w:val="22"/>
                <w:szCs w:val="22"/>
              </w:rPr>
              <w:t>00 litrov</w:t>
            </w:r>
          </w:p>
        </w:tc>
      </w:tr>
      <w:tr w:rsidR="00514698" w:rsidRPr="00C175AE" w14:paraId="677999E2" w14:textId="77777777" w:rsidTr="004B0734">
        <w:tc>
          <w:tcPr>
            <w:tcW w:w="516" w:type="pct"/>
          </w:tcPr>
          <w:p w14:paraId="0D4C6B6A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825" w:type="pct"/>
            <w:vAlign w:val="center"/>
          </w:tcPr>
          <w:p w14:paraId="47C17270" w14:textId="68329491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910833">
              <w:rPr>
                <w:rFonts w:ascii="Arial" w:hAnsi="Arial" w:cs="Arial"/>
                <w:b/>
                <w:sz w:val="22"/>
                <w:szCs w:val="22"/>
              </w:rPr>
              <w:t>UNP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5 x 6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634FFD9D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EC16274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2BEABDA1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C175AE" w14:paraId="51D392B1" w14:textId="77777777" w:rsidTr="004B0734">
        <w:tc>
          <w:tcPr>
            <w:tcW w:w="5000" w:type="pct"/>
            <w:gridSpan w:val="3"/>
            <w:shd w:val="clear" w:color="auto" w:fill="DBF5F9" w:themeFill="background2"/>
          </w:tcPr>
          <w:p w14:paraId="3F116F7C" w14:textId="77777777" w:rsidR="00514698" w:rsidRPr="0056299A" w:rsidRDefault="00514698" w:rsidP="004B0734">
            <w:pPr>
              <w:rPr>
                <w:rFonts w:ascii="Arial" w:hAnsi="Arial" w:cs="Arial"/>
                <w:sz w:val="22"/>
                <w:szCs w:val="22"/>
              </w:rPr>
            </w:pPr>
            <w:r w:rsidRPr="0056299A">
              <w:rPr>
                <w:rFonts w:ascii="Arial" w:hAnsi="Arial" w:cs="Arial"/>
                <w:sz w:val="22"/>
                <w:szCs w:val="22"/>
              </w:rPr>
              <w:t xml:space="preserve">Zap.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1AEEAF9B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A83FD4" w14:paraId="19D441BB" w14:textId="77777777" w:rsidTr="004B0734">
        <w:tc>
          <w:tcPr>
            <w:tcW w:w="516" w:type="pct"/>
            <w:shd w:val="clear" w:color="auto" w:fill="B3EAF2" w:themeFill="background2" w:themeFillShade="E6"/>
          </w:tcPr>
          <w:p w14:paraId="3CAF71C8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>Informativno</w:t>
            </w:r>
          </w:p>
        </w:tc>
        <w:tc>
          <w:tcPr>
            <w:tcW w:w="2825" w:type="pct"/>
            <w:shd w:val="clear" w:color="auto" w:fill="B3EAF2" w:themeFill="background2" w:themeFillShade="E6"/>
            <w:vAlign w:val="center"/>
          </w:tcPr>
          <w:p w14:paraId="31ACEB8F" w14:textId="1A1747A8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energenta: 7 +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>rošarine, takse in druge dajatve, ki jih predpisuje država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vključno z DDV</w:t>
            </w:r>
          </w:p>
        </w:tc>
        <w:tc>
          <w:tcPr>
            <w:tcW w:w="1659" w:type="pct"/>
            <w:shd w:val="clear" w:color="auto" w:fill="B3EAF2" w:themeFill="background2" w:themeFillShade="E6"/>
            <w:vAlign w:val="center"/>
          </w:tcPr>
          <w:p w14:paraId="51D5A7FD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C9A62FD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D60C3C0" w14:textId="14428B46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p w14:paraId="57E5ACD5" w14:textId="21244E42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p w14:paraId="65A8184A" w14:textId="77777777" w:rsidR="00687872" w:rsidRDefault="00687872" w:rsidP="0068787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93"/>
        <w:gridCol w:w="4626"/>
        <w:gridCol w:w="246"/>
        <w:gridCol w:w="2760"/>
      </w:tblGrid>
      <w:tr w:rsidR="00687872" w:rsidRPr="0033560C" w14:paraId="58D651B3" w14:textId="77777777" w:rsidTr="004B0734">
        <w:trPr>
          <w:trHeight w:val="401"/>
        </w:trPr>
        <w:tc>
          <w:tcPr>
            <w:tcW w:w="5000" w:type="pct"/>
            <w:gridSpan w:val="5"/>
          </w:tcPr>
          <w:p w14:paraId="7CB8CE7B" w14:textId="6C6D7113" w:rsidR="00687872" w:rsidRPr="0033560C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3: Zemeljski plin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r w:rsidR="001335FF">
              <w:rPr>
                <w:rFonts w:ascii="Arial" w:hAnsi="Arial" w:cs="Arial"/>
                <w:b/>
                <w:sz w:val="22"/>
                <w:szCs w:val="22"/>
              </w:rPr>
              <w:t>kWh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87872" w:rsidRPr="001C3B5C" w14:paraId="26E25D87" w14:textId="77777777" w:rsidTr="004B0734">
        <w:tc>
          <w:tcPr>
            <w:tcW w:w="516" w:type="pct"/>
          </w:tcPr>
          <w:p w14:paraId="3109142C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gridSpan w:val="2"/>
            <w:vAlign w:val="center"/>
          </w:tcPr>
          <w:p w14:paraId="4457B526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73CD527C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687872" w:rsidRPr="004F5ADC" w14:paraId="17312069" w14:textId="77777777" w:rsidTr="004B0734">
        <w:tc>
          <w:tcPr>
            <w:tcW w:w="516" w:type="pct"/>
          </w:tcPr>
          <w:p w14:paraId="552ACEE5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gridSpan w:val="2"/>
            <w:vAlign w:val="center"/>
          </w:tcPr>
          <w:p w14:paraId="665012A3" w14:textId="50C6A008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</w:t>
            </w:r>
            <w:r w:rsidR="009831B3" w:rsidRPr="009831B3">
              <w:rPr>
                <w:rFonts w:ascii="Arial" w:hAnsi="Arial" w:cs="Arial"/>
                <w:color w:val="FF0000"/>
                <w:sz w:val="22"/>
                <w:szCs w:val="22"/>
              </w:rPr>
              <w:t>kWh</w:t>
            </w:r>
            <w:r>
              <w:rPr>
                <w:rFonts w:ascii="Arial" w:hAnsi="Arial" w:cs="Arial"/>
                <w:sz w:val="22"/>
                <w:szCs w:val="22"/>
              </w:rPr>
              <w:t xml:space="preserve"> goriva </w:t>
            </w:r>
          </w:p>
          <w:p w14:paraId="28E7E330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63037876" w14:textId="77777777" w:rsidR="00687872" w:rsidRPr="004F5AD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7872" w:rsidRPr="0033560C" w14:paraId="223577FE" w14:textId="77777777" w:rsidTr="004B0734">
        <w:tc>
          <w:tcPr>
            <w:tcW w:w="516" w:type="pct"/>
          </w:tcPr>
          <w:p w14:paraId="52B511F1" w14:textId="77777777" w:rsidR="00687872" w:rsidRPr="00B94E1E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gridSpan w:val="2"/>
            <w:vAlign w:val="center"/>
          </w:tcPr>
          <w:p w14:paraId="39ABAA9A" w14:textId="77777777" w:rsidR="00910833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7E346E" w14:textId="3D4ED880" w:rsidR="00687872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(na 2)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0FAE0654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36CC7041" w14:textId="77777777" w:rsidTr="004B0734">
        <w:tc>
          <w:tcPr>
            <w:tcW w:w="516" w:type="pct"/>
          </w:tcPr>
          <w:p w14:paraId="78491CF1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27E8494E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5CEFEAF7" w14:textId="22A03A15" w:rsidR="00910833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</w:t>
            </w:r>
            <w:r w:rsidR="009831B3" w:rsidRPr="009831B3">
              <w:rPr>
                <w:rFonts w:ascii="Arial" w:hAnsi="Arial" w:cs="Arial"/>
                <w:color w:val="FF0000"/>
                <w:sz w:val="22"/>
                <w:szCs w:val="22"/>
              </w:rPr>
              <w:t>kWh</w:t>
            </w:r>
            <w:r>
              <w:rPr>
                <w:rFonts w:ascii="Arial" w:hAnsi="Arial" w:cs="Arial"/>
                <w:sz w:val="22"/>
                <w:szCs w:val="22"/>
              </w:rPr>
              <w:t xml:space="preserve"> goriva s popustom </w:t>
            </w:r>
          </w:p>
          <w:p w14:paraId="600556EF" w14:textId="7B15FDB0" w:rsidR="00687872" w:rsidRPr="00B94E1E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47E4FD0B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332B7470" w14:textId="77777777" w:rsidTr="004B0734">
        <w:tc>
          <w:tcPr>
            <w:tcW w:w="516" w:type="pct"/>
          </w:tcPr>
          <w:p w14:paraId="5BFB3E9C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09DCE12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50F77BDA" w14:textId="4DCFDC7A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Predvidene okvirne količine ZP v letu 20</w:t>
            </w:r>
            <w:r w:rsidR="004A10DC">
              <w:rPr>
                <w:rFonts w:ascii="Arial" w:hAnsi="Arial" w:cs="Arial"/>
                <w:sz w:val="22"/>
                <w:szCs w:val="22"/>
              </w:rPr>
              <w:t>21</w:t>
            </w:r>
          </w:p>
          <w:p w14:paraId="415748F1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auto"/>
            <w:vAlign w:val="center"/>
          </w:tcPr>
          <w:p w14:paraId="4C960ADC" w14:textId="7CEAE66E" w:rsidR="00687872" w:rsidRPr="0033560C" w:rsidRDefault="005B56E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B56E8">
              <w:rPr>
                <w:rFonts w:ascii="Arial" w:hAnsi="Arial" w:cs="Arial"/>
                <w:sz w:val="22"/>
                <w:szCs w:val="22"/>
              </w:rPr>
              <w:t>1.761.600</w:t>
            </w:r>
            <w:r w:rsidR="00687872" w:rsidRPr="005B56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35FF" w:rsidRPr="005B56E8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687872" w:rsidRPr="00C175AE" w14:paraId="5FC59B5E" w14:textId="77777777" w:rsidTr="004B0734">
        <w:tc>
          <w:tcPr>
            <w:tcW w:w="516" w:type="pct"/>
          </w:tcPr>
          <w:p w14:paraId="4D9BE6C3" w14:textId="5B20A30A" w:rsidR="00687872" w:rsidRPr="00C175AE" w:rsidRDefault="005302AB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825" w:type="pct"/>
            <w:gridSpan w:val="2"/>
            <w:vAlign w:val="center"/>
          </w:tcPr>
          <w:p w14:paraId="70F09F67" w14:textId="41887331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 w:rsidR="00910833"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ZP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+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5A202714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1E88236D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67C3DB6C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687872" w:rsidRPr="00C175AE" w14:paraId="609ED4E4" w14:textId="77777777" w:rsidTr="004B0734">
        <w:tc>
          <w:tcPr>
            <w:tcW w:w="5000" w:type="pct"/>
            <w:gridSpan w:val="5"/>
            <w:shd w:val="clear" w:color="auto" w:fill="DBF5F9" w:themeFill="background2"/>
          </w:tcPr>
          <w:p w14:paraId="3AE65CE2" w14:textId="56DAB194" w:rsidR="00687872" w:rsidRPr="0056299A" w:rsidRDefault="00687872" w:rsidP="004B07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Zap. </w:t>
            </w:r>
            <w:r w:rsidR="005302AB">
              <w:rPr>
                <w:rFonts w:ascii="Arial" w:hAnsi="Arial" w:cs="Arial"/>
                <w:sz w:val="22"/>
                <w:szCs w:val="22"/>
              </w:rPr>
              <w:t>5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32862DFB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A83FD4" w14:paraId="2D9D5256" w14:textId="77777777" w:rsidTr="005302AB">
        <w:tc>
          <w:tcPr>
            <w:tcW w:w="788" w:type="pct"/>
            <w:gridSpan w:val="2"/>
            <w:shd w:val="clear" w:color="auto" w:fill="B3EAF2" w:themeFill="background2" w:themeFillShade="E6"/>
          </w:tcPr>
          <w:p w14:paraId="14E7FB5B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lastRenderedPageBreak/>
              <w:t>Informativno</w:t>
            </w:r>
          </w:p>
        </w:tc>
        <w:tc>
          <w:tcPr>
            <w:tcW w:w="2689" w:type="pct"/>
            <w:gridSpan w:val="2"/>
            <w:shd w:val="clear" w:color="auto" w:fill="B3EAF2" w:themeFill="background2" w:themeFillShade="E6"/>
            <w:vAlign w:val="center"/>
          </w:tcPr>
          <w:p w14:paraId="22A28C94" w14:textId="73ADD33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energenta: </w:t>
            </w:r>
            <w:r w:rsidR="005302AB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 + Trošarine, takse in druge dajatve, ki jih predpisuje država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stroški distribucije ter DDV</w:t>
            </w:r>
          </w:p>
        </w:tc>
        <w:tc>
          <w:tcPr>
            <w:tcW w:w="1523" w:type="pct"/>
            <w:shd w:val="clear" w:color="auto" w:fill="B3EAF2" w:themeFill="background2" w:themeFillShade="E6"/>
            <w:vAlign w:val="center"/>
          </w:tcPr>
          <w:p w14:paraId="50F7DE49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0176C29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50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2732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0F38DA"/>
    <w:rsid w:val="000F5622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35FF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97618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76D26"/>
    <w:rsid w:val="0028721D"/>
    <w:rsid w:val="00287F23"/>
    <w:rsid w:val="00290C6A"/>
    <w:rsid w:val="00297CE9"/>
    <w:rsid w:val="002B379B"/>
    <w:rsid w:val="002B4269"/>
    <w:rsid w:val="002C048A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10DC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14698"/>
    <w:rsid w:val="005163CC"/>
    <w:rsid w:val="0052118D"/>
    <w:rsid w:val="00526786"/>
    <w:rsid w:val="00527650"/>
    <w:rsid w:val="005302AB"/>
    <w:rsid w:val="005328A1"/>
    <w:rsid w:val="005413BE"/>
    <w:rsid w:val="005500AA"/>
    <w:rsid w:val="00552633"/>
    <w:rsid w:val="00552BD8"/>
    <w:rsid w:val="0055560F"/>
    <w:rsid w:val="00562F41"/>
    <w:rsid w:val="005640DD"/>
    <w:rsid w:val="00570188"/>
    <w:rsid w:val="005714AE"/>
    <w:rsid w:val="00573C12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0A1E"/>
    <w:rsid w:val="005B32F8"/>
    <w:rsid w:val="005B5225"/>
    <w:rsid w:val="005B56E8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87872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5AA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E55A8"/>
    <w:rsid w:val="008F2279"/>
    <w:rsid w:val="00910833"/>
    <w:rsid w:val="009118FD"/>
    <w:rsid w:val="00912D85"/>
    <w:rsid w:val="0091753B"/>
    <w:rsid w:val="00927260"/>
    <w:rsid w:val="00946743"/>
    <w:rsid w:val="009666D5"/>
    <w:rsid w:val="0097335B"/>
    <w:rsid w:val="0097602B"/>
    <w:rsid w:val="009831B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3FD4"/>
    <w:rsid w:val="00AA0714"/>
    <w:rsid w:val="00AC0C89"/>
    <w:rsid w:val="00AD0D1E"/>
    <w:rsid w:val="00AD6442"/>
    <w:rsid w:val="00AE3A1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96F2A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00D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685"/>
    <w:rsid w:val="00CB2C4E"/>
    <w:rsid w:val="00CB5CBD"/>
    <w:rsid w:val="00CB6D73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19A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760F"/>
    <w:rsid w:val="00FD3E9A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4" ma:contentTypeDescription="Ustvari nov dokument." ma:contentTypeScope="" ma:versionID="b3312c826e7fa5348981c5db2745fc54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078849bbc501284c48ea2dc05e46dc64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B9DC6-C5EA-455D-98F6-520FE57C976F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ca76e71-4be0-4f50-b064-45f71f875f3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490712-9A45-42D1-8856-CAC7A290D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04E96-7BAF-4DA3-8596-F8665AF4E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cp:lastPrinted>2018-04-12T12:23:00Z</cp:lastPrinted>
  <dcterms:created xsi:type="dcterms:W3CDTF">2020-10-06T10:52:00Z</dcterms:created>
  <dcterms:modified xsi:type="dcterms:W3CDTF">2020-10-06T10:52:00Z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