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  <w:bookmarkStart w:id="0" w:name="_GoBack"/>
      <w:bookmarkEnd w:id="0"/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7DCD90F6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3A0F72">
        <w:t xml:space="preserve">Ureditev lokalne ceste čez </w:t>
      </w:r>
      <w:r w:rsidR="003A0F72" w:rsidRPr="008A65F7">
        <w:t>Cerino</w:t>
      </w:r>
      <w:r w:rsidRPr="008A65F7">
        <w:t>«, Po</w:t>
      </w:r>
      <w:r w:rsidR="005B4FB7" w:rsidRPr="008A65F7">
        <w:t xml:space="preserve">rtal javnih naročil št. </w:t>
      </w:r>
      <w:r w:rsidR="008A65F7" w:rsidRPr="008A65F7">
        <w:t>JN007607</w:t>
      </w:r>
      <w:r w:rsidRPr="008A65F7">
        <w:t>/201</w:t>
      </w:r>
      <w:r w:rsidR="005B4FB7" w:rsidRPr="008A65F7">
        <w:t>7-</w:t>
      </w:r>
      <w:r w:rsidR="000C2E8E" w:rsidRPr="008A65F7">
        <w:t>B</w:t>
      </w:r>
      <w:r w:rsidRPr="008A65F7">
        <w:t>01.</w:t>
      </w:r>
      <w:r w:rsidR="00BC0C8C" w:rsidRPr="004F27FF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0C2E8E"/>
    <w:rsid w:val="003A0F72"/>
    <w:rsid w:val="004F27FF"/>
    <w:rsid w:val="00591B27"/>
    <w:rsid w:val="005B4FB7"/>
    <w:rsid w:val="006142BD"/>
    <w:rsid w:val="00636251"/>
    <w:rsid w:val="008A65F7"/>
    <w:rsid w:val="00A3005C"/>
    <w:rsid w:val="00BC0C8C"/>
    <w:rsid w:val="00C70C05"/>
    <w:rsid w:val="00D5217C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14</cp:revision>
  <dcterms:created xsi:type="dcterms:W3CDTF">2016-08-05T07:03:00Z</dcterms:created>
  <dcterms:modified xsi:type="dcterms:W3CDTF">2017-08-18T10:28:00Z</dcterms:modified>
</cp:coreProperties>
</file>