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47462" w14:textId="77777777" w:rsidR="00440909" w:rsidRDefault="00440909" w:rsidP="00C33846"/>
    <w:p w14:paraId="4421A0B4" w14:textId="21CEFD83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  <w:r w:rsidR="00CC1A10">
        <w:rPr>
          <w:rFonts w:ascii="Arial" w:hAnsi="Arial" w:cs="Arial"/>
          <w:b/>
          <w:sz w:val="22"/>
          <w:szCs w:val="22"/>
        </w:rPr>
        <w:t xml:space="preserve"> A</w:t>
      </w:r>
      <w:bookmarkStart w:id="0" w:name="_GoBack"/>
      <w:bookmarkEnd w:id="0"/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18611653" w:rsidR="00F51E09" w:rsidRPr="002D328A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F51E09" w:rsidRPr="002D328A">
        <w:rPr>
          <w:rFonts w:ascii="Arial" w:hAnsi="Arial" w:cs="Arial"/>
          <w:sz w:val="22"/>
          <w:szCs w:val="22"/>
        </w:rPr>
        <w:t>naročil</w:t>
      </w:r>
      <w:r w:rsidRPr="002D328A">
        <w:rPr>
          <w:rFonts w:ascii="Arial" w:hAnsi="Arial" w:cs="Arial"/>
          <w:sz w:val="22"/>
          <w:szCs w:val="22"/>
        </w:rPr>
        <w:t>om</w:t>
      </w:r>
      <w:r w:rsidR="00F51E09" w:rsidRPr="002D328A">
        <w:rPr>
          <w:rFonts w:ascii="Arial" w:hAnsi="Arial" w:cs="Arial"/>
          <w:sz w:val="22"/>
          <w:szCs w:val="22"/>
        </w:rPr>
        <w:t xml:space="preserve"> </w:t>
      </w:r>
      <w:r w:rsidR="00573C4F" w:rsidRPr="002D328A">
        <w:rPr>
          <w:rFonts w:ascii="Arial" w:hAnsi="Arial" w:cs="Arial"/>
          <w:b/>
          <w:sz w:val="24"/>
          <w:szCs w:val="24"/>
        </w:rPr>
        <w:t>»</w:t>
      </w:r>
      <w:r w:rsidR="002D328A" w:rsidRPr="002D328A">
        <w:rPr>
          <w:rFonts w:ascii="Arial" w:hAnsi="Arial" w:cs="Arial"/>
          <w:b/>
          <w:sz w:val="24"/>
          <w:szCs w:val="24"/>
        </w:rPr>
        <w:t>Dobava in montaža opreme za OŠ Cerklje ob Krki</w:t>
      </w:r>
      <w:r w:rsidR="00573C4F" w:rsidRPr="002D328A">
        <w:rPr>
          <w:rFonts w:ascii="Arial" w:hAnsi="Arial" w:cs="Arial"/>
          <w:b/>
          <w:sz w:val="24"/>
          <w:szCs w:val="24"/>
        </w:rPr>
        <w:t>«</w:t>
      </w:r>
      <w:r w:rsidR="00573C4F" w:rsidRPr="002D328A">
        <w:rPr>
          <w:rFonts w:ascii="Arial" w:hAnsi="Arial" w:cs="Arial"/>
          <w:b/>
          <w:sz w:val="22"/>
          <w:szCs w:val="22"/>
        </w:rPr>
        <w:t xml:space="preserve"> </w:t>
      </w:r>
      <w:r w:rsidR="00573C4F" w:rsidRPr="002D328A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6030EA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2E565332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40C26AE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7D8CBDB1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1B5626F7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5321885A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4ACDB777" w14:textId="50DC9A4A" w:rsidR="00954FF4" w:rsidRDefault="00954FF4" w:rsidP="002D328A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bomo izbrani za izvedbo predmetnega naročila, naročniku dostavili ustrezne finančne instrumente za zavarovanje dobre izvedbe del skladu z določili razpisne dokumentacije za predmetno javno naročilo.</w:t>
      </w:r>
    </w:p>
    <w:p w14:paraId="361A958D" w14:textId="4E1C3380" w:rsidR="00954FF4" w:rsidRDefault="00954FF4" w:rsidP="00954FF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2D328A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4BEE8B19" w14:textId="77777777" w:rsidR="00E0109D" w:rsidRDefault="00E0109D" w:rsidP="002D328A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510BD28" w14:textId="77777777" w:rsidR="00832B03" w:rsidRPr="002D328A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2D328A">
        <w:rPr>
          <w:rFonts w:ascii="Arial" w:hAnsi="Arial" w:cs="Arial"/>
          <w:b/>
          <w:sz w:val="22"/>
          <w:szCs w:val="22"/>
        </w:rPr>
        <w:t xml:space="preserve">Podizvajalci </w:t>
      </w:r>
      <w:r w:rsidRPr="002D328A">
        <w:rPr>
          <w:rFonts w:ascii="Arial" w:hAnsi="Arial" w:cs="Arial"/>
          <w:sz w:val="22"/>
          <w:szCs w:val="22"/>
        </w:rPr>
        <w:t>(ustrezno obkrožiti in izpolniti)</w:t>
      </w:r>
      <w:r w:rsidRPr="002D328A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2D328A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2D328A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2D328A">
        <w:rPr>
          <w:rFonts w:ascii="Arial" w:hAnsi="Arial" w:cs="Arial"/>
          <w:sz w:val="22"/>
          <w:szCs w:val="22"/>
        </w:rPr>
        <w:t xml:space="preserve">Izjavljamo, </w:t>
      </w:r>
      <w:r w:rsidRPr="002D328A">
        <w:rPr>
          <w:rFonts w:ascii="Arial" w:hAnsi="Arial" w:cs="Arial"/>
          <w:b/>
          <w:i/>
          <w:sz w:val="22"/>
          <w:szCs w:val="22"/>
        </w:rPr>
        <w:t>da nimamo podizvajalcev</w:t>
      </w:r>
      <w:r w:rsidRPr="002D328A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2D328A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2D328A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2D328A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2D328A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2D328A" w:rsidRPr="002D328A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2D328A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328A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2D328A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328A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2D328A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328A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2D328A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328A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2D328A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328A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2D328A" w:rsidRPr="002D328A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328A" w:rsidRPr="002D328A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328A" w:rsidRPr="002D328A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2D328A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784AD7" w14:textId="77777777" w:rsidR="00806F5F" w:rsidRPr="002D328A" w:rsidRDefault="00832B03" w:rsidP="00832B03">
      <w:pPr>
        <w:jc w:val="both"/>
        <w:rPr>
          <w:rFonts w:ascii="Arial" w:hAnsi="Arial" w:cs="Arial"/>
          <w:sz w:val="18"/>
          <w:szCs w:val="18"/>
        </w:rPr>
      </w:pPr>
      <w:r w:rsidRPr="002D328A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EDBCFD4" w14:textId="77777777" w:rsidR="00832B03" w:rsidRPr="002D328A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2D328A">
        <w:rPr>
          <w:rFonts w:ascii="Arial" w:hAnsi="Arial" w:cs="Arial"/>
          <w:sz w:val="18"/>
          <w:szCs w:val="18"/>
        </w:rPr>
        <w:t>ESPD izpolnjen s strani podizvajalca</w:t>
      </w:r>
    </w:p>
    <w:p w14:paraId="61C0DAEB" w14:textId="77777777" w:rsidR="00832B03" w:rsidRPr="002D328A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2D328A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3E9B6095" w14:textId="77777777" w:rsidR="00832B03" w:rsidRPr="002D328A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2D328A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69D50D97" w14:textId="77777777" w:rsidR="00832B03" w:rsidRPr="002D328A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2D328A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2D77556A" w14:textId="79545841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33CAA016" w14:textId="77777777" w:rsidR="002D328A" w:rsidRDefault="002D328A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6148B23" w14:textId="77777777" w:rsidR="00F60E88" w:rsidRPr="002D328A" w:rsidRDefault="00F60E88" w:rsidP="00F60E88">
      <w:pPr>
        <w:jc w:val="both"/>
        <w:rPr>
          <w:rFonts w:ascii="Arial" w:hAnsi="Arial" w:cs="Arial"/>
          <w:b/>
          <w:sz w:val="22"/>
          <w:szCs w:val="22"/>
        </w:rPr>
      </w:pPr>
      <w:r w:rsidRPr="002D328A">
        <w:rPr>
          <w:rFonts w:ascii="Arial" w:hAnsi="Arial" w:cs="Arial"/>
          <w:b/>
          <w:sz w:val="22"/>
          <w:szCs w:val="22"/>
        </w:rPr>
        <w:t>Temeljne okoljske zahteve:</w:t>
      </w:r>
    </w:p>
    <w:p w14:paraId="6D2AB06D" w14:textId="485B9F84" w:rsidR="00F60E88" w:rsidRPr="002D328A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328A">
        <w:rPr>
          <w:rFonts w:ascii="Arial" w:hAnsi="Arial" w:cs="Arial"/>
          <w:sz w:val="22"/>
          <w:szCs w:val="22"/>
        </w:rPr>
        <w:t>V skladu z razpisnimi pogoji izjavljamo, da bomo v primeru izbora pri izvajanju predmetnega javnega naročila dosledno upoštevali temeljne okoljske zahteve opredeljene v Uredbi o zelenem javnem naročanju (Uradni list RS, št.: 102/11, 18/12, 24/12, 64/12, 2/13 in 89/14) in sicer</w:t>
      </w:r>
      <w:r w:rsidR="002D328A" w:rsidRPr="002D328A">
        <w:rPr>
          <w:rFonts w:ascii="Arial" w:hAnsi="Arial" w:cs="Arial"/>
          <w:sz w:val="22"/>
          <w:szCs w:val="22"/>
        </w:rPr>
        <w:t>:</w:t>
      </w:r>
    </w:p>
    <w:p w14:paraId="5B6DC4FC" w14:textId="770ED563" w:rsidR="002D328A" w:rsidRPr="00422193" w:rsidRDefault="002D328A" w:rsidP="002D328A">
      <w:pPr>
        <w:autoSpaceDE w:val="0"/>
        <w:autoSpaceDN w:val="0"/>
        <w:adjustRightInd w:val="0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422193">
        <w:rPr>
          <w:rFonts w:ascii="Arial" w:hAnsi="Arial" w:cs="Arial"/>
          <w:bCs/>
          <w:sz w:val="22"/>
          <w:szCs w:val="22"/>
        </w:rPr>
        <w:t>Sklop 1:</w:t>
      </w:r>
      <w:r w:rsidRPr="00422193">
        <w:rPr>
          <w:rFonts w:ascii="Arial" w:hAnsi="Arial" w:cs="Arial"/>
          <w:bCs/>
          <w:sz w:val="22"/>
          <w:szCs w:val="22"/>
        </w:rPr>
        <w:tab/>
        <w:t xml:space="preserve">Izpolnjevanje zahtev iz </w:t>
      </w:r>
      <w:r w:rsidRPr="00422193">
        <w:rPr>
          <w:rFonts w:ascii="Arial" w:hAnsi="Arial" w:cs="Arial"/>
          <w:sz w:val="22"/>
          <w:szCs w:val="22"/>
        </w:rPr>
        <w:t>podtočk od 1 do 3 točke 8.1.2 Priloge 8 - temeljne okoljske zahteve za pohištvo</w:t>
      </w:r>
    </w:p>
    <w:p w14:paraId="1D2AE731" w14:textId="69697FF5" w:rsidR="002D328A" w:rsidRPr="00422193" w:rsidRDefault="00CC1A10" w:rsidP="002D328A">
      <w:pPr>
        <w:ind w:left="1134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Sklop 1</w:t>
      </w:r>
      <w:r w:rsidR="002D328A" w:rsidRPr="00422193">
        <w:rPr>
          <w:rFonts w:ascii="Arial" w:hAnsi="Arial" w:cs="Arial"/>
          <w:sz w:val="22"/>
          <w:szCs w:val="22"/>
        </w:rPr>
        <w:t>:</w:t>
      </w:r>
      <w:r w:rsidR="002D328A" w:rsidRPr="00422193">
        <w:rPr>
          <w:rFonts w:ascii="Arial" w:hAnsi="Arial" w:cs="Arial"/>
          <w:sz w:val="22"/>
          <w:szCs w:val="22"/>
        </w:rPr>
        <w:tab/>
        <w:t>Izpolnjevanje zahtev iz podtočke 1 točke 6.1.2 oz. podtočk 1 in 2 točke 6.3.2 Priloge 6 – temeljne okoljske zahteve za hladilnike, zamrzovalnike in njihove kombinacije, pralne stroje … in klimatske naprave</w:t>
      </w:r>
    </w:p>
    <w:p w14:paraId="19BF4953" w14:textId="77777777" w:rsidR="00F60E88" w:rsidRPr="002D328A" w:rsidRDefault="00F60E88" w:rsidP="00F60E88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14:paraId="5A6CB537" w14:textId="4A0CB67C" w:rsidR="00F60E88" w:rsidRPr="002D328A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328A">
        <w:rPr>
          <w:rFonts w:ascii="Arial" w:hAnsi="Arial" w:cs="Arial"/>
          <w:sz w:val="22"/>
          <w:szCs w:val="22"/>
        </w:rPr>
        <w:t xml:space="preserve">Izjavljamo, da bomo, v primeru izbora, naročniku pred pričetkom </w:t>
      </w:r>
      <w:r w:rsidR="002D328A" w:rsidRPr="002D328A">
        <w:rPr>
          <w:rFonts w:ascii="Arial" w:hAnsi="Arial" w:cs="Arial"/>
          <w:sz w:val="22"/>
          <w:szCs w:val="22"/>
        </w:rPr>
        <w:t>dobave oz. montaže opreme</w:t>
      </w:r>
      <w:r w:rsidRPr="002D328A">
        <w:rPr>
          <w:rFonts w:ascii="Arial" w:hAnsi="Arial" w:cs="Arial"/>
          <w:sz w:val="22"/>
          <w:szCs w:val="22"/>
        </w:rPr>
        <w:t xml:space="preserve"> iz prejšnjega odstavka dostavili ustrezna dokazila</w:t>
      </w:r>
      <w:r w:rsidRPr="002D328A">
        <w:rPr>
          <w:rFonts w:ascii="Arial" w:hAnsi="Arial" w:cs="Arial"/>
          <w:i/>
          <w:sz w:val="22"/>
          <w:szCs w:val="22"/>
        </w:rPr>
        <w:t xml:space="preserve">, </w:t>
      </w:r>
      <w:r w:rsidRPr="002D328A">
        <w:rPr>
          <w:rFonts w:ascii="Arial" w:hAnsi="Arial" w:cs="Arial"/>
          <w:sz w:val="22"/>
          <w:szCs w:val="22"/>
        </w:rPr>
        <w:t>iz katere bo izhajalo, da so zahteve izpolnjene.</w:t>
      </w:r>
    </w:p>
    <w:p w14:paraId="1770E470" w14:textId="77777777" w:rsidR="00F60E88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60F84DEA" w14:textId="77777777" w:rsidR="00832B03" w:rsidRPr="00F60E88" w:rsidRDefault="00832B03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5B8725DF" w14:textId="253B3FE8" w:rsidR="00832B03" w:rsidRPr="00097DA9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097DA9">
        <w:rPr>
          <w:rFonts w:ascii="Arial" w:hAnsi="Arial" w:cs="Arial"/>
          <w:b/>
          <w:sz w:val="22"/>
          <w:szCs w:val="22"/>
        </w:rPr>
        <w:t>Garancijska doba</w:t>
      </w:r>
      <w:r w:rsidR="00097DA9">
        <w:rPr>
          <w:rFonts w:ascii="Arial" w:hAnsi="Arial" w:cs="Arial"/>
          <w:b/>
          <w:sz w:val="22"/>
          <w:szCs w:val="22"/>
        </w:rPr>
        <w:t xml:space="preserve"> (eno od meril za sklope 1-3)</w:t>
      </w:r>
    </w:p>
    <w:p w14:paraId="2CFBB404" w14:textId="2FDED515" w:rsidR="002D328A" w:rsidRPr="00097DA9" w:rsidRDefault="00832B03" w:rsidP="00832B03">
      <w:pPr>
        <w:jc w:val="both"/>
        <w:rPr>
          <w:rFonts w:ascii="Arial" w:hAnsi="Arial" w:cs="Arial"/>
          <w:sz w:val="22"/>
          <w:szCs w:val="22"/>
        </w:rPr>
      </w:pPr>
      <w:r w:rsidRPr="00097DA9">
        <w:rPr>
          <w:rFonts w:ascii="Arial" w:hAnsi="Arial" w:cs="Arial"/>
          <w:sz w:val="22"/>
          <w:szCs w:val="22"/>
        </w:rPr>
        <w:t xml:space="preserve">Izjavljamo, da za </w:t>
      </w:r>
      <w:r w:rsidR="002D328A" w:rsidRPr="00097DA9">
        <w:rPr>
          <w:rFonts w:ascii="Arial" w:hAnsi="Arial" w:cs="Arial"/>
          <w:sz w:val="22"/>
          <w:szCs w:val="22"/>
        </w:rPr>
        <w:t xml:space="preserve">dobavljeno opremo in </w:t>
      </w:r>
      <w:r w:rsidRPr="00097DA9">
        <w:rPr>
          <w:rFonts w:ascii="Arial" w:hAnsi="Arial" w:cs="Arial"/>
          <w:sz w:val="22"/>
          <w:szCs w:val="22"/>
        </w:rPr>
        <w:t xml:space="preserve">izvedena dela ponujamo </w:t>
      </w:r>
      <w:r w:rsidR="002D328A" w:rsidRPr="00097DA9">
        <w:rPr>
          <w:rFonts w:ascii="Arial" w:hAnsi="Arial" w:cs="Arial"/>
          <w:sz w:val="22"/>
          <w:szCs w:val="22"/>
        </w:rPr>
        <w:t>garancijo (garancijska doba) v naslednjem obsegu:</w:t>
      </w:r>
    </w:p>
    <w:p w14:paraId="12A149B1" w14:textId="2C2FA15D" w:rsidR="002D328A" w:rsidRPr="00097DA9" w:rsidRDefault="002D328A" w:rsidP="00832B03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92"/>
        <w:gridCol w:w="2786"/>
        <w:gridCol w:w="2682"/>
      </w:tblGrid>
      <w:tr w:rsidR="00097DA9" w:rsidRPr="00097DA9" w14:paraId="12DF321A" w14:textId="77777777" w:rsidTr="00097DA9">
        <w:tc>
          <w:tcPr>
            <w:tcW w:w="3652" w:type="dxa"/>
          </w:tcPr>
          <w:p w14:paraId="03EF8B45" w14:textId="7D986948" w:rsidR="002D328A" w:rsidRPr="00097DA9" w:rsidRDefault="002D328A" w:rsidP="00097D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7DA9">
              <w:rPr>
                <w:rFonts w:ascii="Arial" w:hAnsi="Arial" w:cs="Arial"/>
                <w:b/>
                <w:sz w:val="22"/>
                <w:szCs w:val="22"/>
              </w:rPr>
              <w:t>Sklop</w:t>
            </w:r>
          </w:p>
        </w:tc>
        <w:tc>
          <w:tcPr>
            <w:tcW w:w="2835" w:type="dxa"/>
          </w:tcPr>
          <w:p w14:paraId="17BE9B4E" w14:textId="21A669FC" w:rsidR="002D328A" w:rsidRPr="00097DA9" w:rsidRDefault="00097DA9" w:rsidP="00097D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7DA9">
              <w:rPr>
                <w:rFonts w:ascii="Arial" w:hAnsi="Arial" w:cs="Arial"/>
                <w:b/>
                <w:sz w:val="22"/>
                <w:szCs w:val="22"/>
              </w:rPr>
              <w:t>Število let</w:t>
            </w:r>
          </w:p>
        </w:tc>
        <w:tc>
          <w:tcPr>
            <w:tcW w:w="2723" w:type="dxa"/>
          </w:tcPr>
          <w:p w14:paraId="0658AC86" w14:textId="140F0A0B" w:rsidR="002D328A" w:rsidRPr="00097DA9" w:rsidRDefault="00097DA9" w:rsidP="00097D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7DA9">
              <w:rPr>
                <w:rFonts w:ascii="Arial" w:hAnsi="Arial" w:cs="Arial"/>
                <w:b/>
                <w:sz w:val="22"/>
                <w:szCs w:val="22"/>
              </w:rPr>
              <w:t>Število mesecev</w:t>
            </w:r>
          </w:p>
        </w:tc>
      </w:tr>
      <w:tr w:rsidR="00097DA9" w:rsidRPr="00097DA9" w14:paraId="789C4B6C" w14:textId="77777777" w:rsidTr="00097DA9">
        <w:tc>
          <w:tcPr>
            <w:tcW w:w="3652" w:type="dxa"/>
          </w:tcPr>
          <w:p w14:paraId="02DFF635" w14:textId="77777777" w:rsidR="002D328A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7DA9">
              <w:rPr>
                <w:rFonts w:ascii="Arial" w:hAnsi="Arial" w:cs="Arial"/>
                <w:sz w:val="22"/>
                <w:szCs w:val="22"/>
              </w:rPr>
              <w:t>Sklop 1: Pohištvo in ostala oprema</w:t>
            </w:r>
          </w:p>
          <w:p w14:paraId="1791C360" w14:textId="611522AB" w:rsidR="00097DA9" w:rsidRPr="00097DA9" w:rsidRDefault="00097DA9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E00E8A1" w14:textId="223FF705" w:rsidR="00097DA9" w:rsidRPr="00097DA9" w:rsidRDefault="00097DA9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3" w:type="dxa"/>
          </w:tcPr>
          <w:p w14:paraId="13E94F85" w14:textId="77777777" w:rsidR="002D328A" w:rsidRPr="00097DA9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DA9" w:rsidRPr="00097DA9" w14:paraId="36B07632" w14:textId="77777777" w:rsidTr="00097DA9">
        <w:tc>
          <w:tcPr>
            <w:tcW w:w="3652" w:type="dxa"/>
          </w:tcPr>
          <w:p w14:paraId="7AAE5950" w14:textId="77777777" w:rsidR="002D328A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7DA9">
              <w:rPr>
                <w:rFonts w:ascii="Arial" w:hAnsi="Arial" w:cs="Arial"/>
                <w:sz w:val="22"/>
                <w:szCs w:val="22"/>
              </w:rPr>
              <w:t>Sklop 2: Oprema telovadnice</w:t>
            </w:r>
          </w:p>
          <w:p w14:paraId="1F067196" w14:textId="5E6F9B86" w:rsidR="00097DA9" w:rsidRPr="00097DA9" w:rsidRDefault="00097DA9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5404B00" w14:textId="77777777" w:rsidR="002D328A" w:rsidRPr="00097DA9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3" w:type="dxa"/>
          </w:tcPr>
          <w:p w14:paraId="1E8A3218" w14:textId="77777777" w:rsidR="002D328A" w:rsidRPr="00097DA9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DA9" w:rsidRPr="00097DA9" w14:paraId="5532EB84" w14:textId="77777777" w:rsidTr="00097DA9">
        <w:tc>
          <w:tcPr>
            <w:tcW w:w="3652" w:type="dxa"/>
          </w:tcPr>
          <w:p w14:paraId="0BB3356F" w14:textId="09D7D478" w:rsidR="002D328A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7DA9">
              <w:rPr>
                <w:rFonts w:ascii="Arial" w:hAnsi="Arial" w:cs="Arial"/>
                <w:sz w:val="22"/>
                <w:szCs w:val="22"/>
              </w:rPr>
              <w:t>Sklop 3: Oprema kuhinje</w:t>
            </w:r>
            <w:r w:rsidR="00097DA9">
              <w:rPr>
                <w:rFonts w:ascii="Arial" w:hAnsi="Arial" w:cs="Arial"/>
                <w:sz w:val="22"/>
                <w:szCs w:val="22"/>
              </w:rPr>
              <w:t xml:space="preserve"> *</w:t>
            </w:r>
          </w:p>
          <w:p w14:paraId="2AB32DD6" w14:textId="2159C3A4" w:rsidR="00097DA9" w:rsidRPr="00097DA9" w:rsidRDefault="00097DA9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6F24422" w14:textId="77777777" w:rsidR="002D328A" w:rsidRPr="00097DA9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3" w:type="dxa"/>
          </w:tcPr>
          <w:p w14:paraId="072C9A95" w14:textId="77777777" w:rsidR="002D328A" w:rsidRPr="00097DA9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DA9" w:rsidRPr="00097DA9" w14:paraId="5C2149DE" w14:textId="77777777" w:rsidTr="00097DA9">
        <w:tc>
          <w:tcPr>
            <w:tcW w:w="3652" w:type="dxa"/>
          </w:tcPr>
          <w:p w14:paraId="77BC1E6F" w14:textId="77777777" w:rsidR="002D328A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7DA9">
              <w:rPr>
                <w:rFonts w:ascii="Arial" w:hAnsi="Arial" w:cs="Arial"/>
                <w:sz w:val="22"/>
                <w:szCs w:val="22"/>
              </w:rPr>
              <w:t>Sklop 4: Svetila</w:t>
            </w:r>
          </w:p>
          <w:p w14:paraId="1D82194C" w14:textId="2C4F42A2" w:rsidR="00097DA9" w:rsidRPr="00097DA9" w:rsidRDefault="00097DA9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3113321" w14:textId="77777777" w:rsidR="002D328A" w:rsidRPr="00097DA9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3" w:type="dxa"/>
          </w:tcPr>
          <w:p w14:paraId="65E34D81" w14:textId="77777777" w:rsidR="002D328A" w:rsidRPr="00097DA9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DA9" w:rsidRPr="00097DA9" w14:paraId="2D5EC4EA" w14:textId="77777777" w:rsidTr="00097DA9">
        <w:tc>
          <w:tcPr>
            <w:tcW w:w="3652" w:type="dxa"/>
          </w:tcPr>
          <w:p w14:paraId="79F1190A" w14:textId="77777777" w:rsidR="002D328A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7DA9">
              <w:rPr>
                <w:rFonts w:ascii="Arial" w:hAnsi="Arial" w:cs="Arial"/>
                <w:sz w:val="22"/>
                <w:szCs w:val="22"/>
              </w:rPr>
              <w:t>Sklop 5: Akustične obloge</w:t>
            </w:r>
          </w:p>
          <w:p w14:paraId="041BBB18" w14:textId="58DB8E5B" w:rsidR="00097DA9" w:rsidRPr="00097DA9" w:rsidRDefault="00097DA9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6E53B58" w14:textId="77777777" w:rsidR="002D328A" w:rsidRPr="00097DA9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3" w:type="dxa"/>
          </w:tcPr>
          <w:p w14:paraId="13227E95" w14:textId="77777777" w:rsidR="002D328A" w:rsidRPr="00097DA9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DA9" w:rsidRPr="00097DA9" w14:paraId="5569814E" w14:textId="77777777" w:rsidTr="00097DA9">
        <w:tc>
          <w:tcPr>
            <w:tcW w:w="3652" w:type="dxa"/>
          </w:tcPr>
          <w:p w14:paraId="39F80537" w14:textId="77777777" w:rsidR="002D328A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7DA9">
              <w:rPr>
                <w:rFonts w:ascii="Arial" w:hAnsi="Arial" w:cs="Arial"/>
                <w:sz w:val="22"/>
                <w:szCs w:val="22"/>
              </w:rPr>
              <w:t xml:space="preserve">Sklop 6: </w:t>
            </w:r>
            <w:r w:rsidR="00097DA9" w:rsidRPr="00097DA9">
              <w:rPr>
                <w:rFonts w:ascii="Arial" w:hAnsi="Arial" w:cs="Arial"/>
                <w:sz w:val="22"/>
                <w:szCs w:val="22"/>
              </w:rPr>
              <w:t>Pregrade in obloge sten</w:t>
            </w:r>
          </w:p>
          <w:p w14:paraId="4AF969BB" w14:textId="3913718D" w:rsidR="00097DA9" w:rsidRPr="00097DA9" w:rsidRDefault="00097DA9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D5A0838" w14:textId="77777777" w:rsidR="002D328A" w:rsidRPr="00097DA9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3" w:type="dxa"/>
          </w:tcPr>
          <w:p w14:paraId="61FA2BA7" w14:textId="77777777" w:rsidR="002D328A" w:rsidRPr="00097DA9" w:rsidRDefault="002D328A" w:rsidP="00832B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3DA99F" w14:textId="77777777" w:rsidR="00097DA9" w:rsidRDefault="00097DA9" w:rsidP="00832B03">
      <w:pPr>
        <w:jc w:val="both"/>
        <w:rPr>
          <w:rFonts w:ascii="Arial" w:hAnsi="Arial" w:cs="Arial"/>
          <w:sz w:val="22"/>
          <w:szCs w:val="22"/>
        </w:rPr>
      </w:pPr>
    </w:p>
    <w:p w14:paraId="3A4E2821" w14:textId="5C191DCA" w:rsidR="002D328A" w:rsidRDefault="00097DA9" w:rsidP="00832B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Opomba: V stolpca »Število let« in »Število mesecev) ponudniki </w:t>
      </w:r>
      <w:r w:rsidRPr="00097DA9">
        <w:rPr>
          <w:rFonts w:ascii="Arial" w:hAnsi="Arial" w:cs="Arial"/>
          <w:b/>
          <w:sz w:val="22"/>
          <w:szCs w:val="22"/>
        </w:rPr>
        <w:t>RAZLOČNO</w:t>
      </w:r>
      <w:r>
        <w:rPr>
          <w:rFonts w:ascii="Arial" w:hAnsi="Arial" w:cs="Arial"/>
          <w:sz w:val="22"/>
          <w:szCs w:val="22"/>
        </w:rPr>
        <w:t xml:space="preserve"> vpišejo izključno </w:t>
      </w:r>
      <w:r w:rsidRPr="00097DA9">
        <w:rPr>
          <w:rFonts w:ascii="Arial" w:hAnsi="Arial" w:cs="Arial"/>
          <w:b/>
          <w:sz w:val="22"/>
          <w:szCs w:val="22"/>
        </w:rPr>
        <w:t xml:space="preserve">CELA ŠTEVILA </w:t>
      </w:r>
      <w:r w:rsidRPr="00097DA9">
        <w:rPr>
          <w:rFonts w:ascii="Arial" w:hAnsi="Arial" w:cs="Arial"/>
          <w:sz w:val="22"/>
          <w:szCs w:val="22"/>
        </w:rPr>
        <w:t>z besedo ali cifro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(npr. ena, eno, pet, 1, 5  …). V kolikor bo ponudnik prostor v tabeli pustil prazen, bo naročnik upošteval, da je ponudil 0 let oz. mesecev (upoštevajo se podatki za sklop, za katerega ponudnik oddaja ponudbo). </w:t>
      </w:r>
    </w:p>
    <w:p w14:paraId="556C282E" w14:textId="77777777" w:rsidR="00097DA9" w:rsidRPr="00097DA9" w:rsidRDefault="00097DA9" w:rsidP="00832B03">
      <w:pPr>
        <w:jc w:val="both"/>
        <w:rPr>
          <w:rFonts w:ascii="Arial" w:hAnsi="Arial" w:cs="Arial"/>
          <w:sz w:val="22"/>
          <w:szCs w:val="22"/>
        </w:rPr>
      </w:pPr>
    </w:p>
    <w:p w14:paraId="4CB3A746" w14:textId="77777777" w:rsidR="002D328A" w:rsidRPr="00C62F69" w:rsidRDefault="002D328A" w:rsidP="002D328A">
      <w:pPr>
        <w:jc w:val="both"/>
        <w:rPr>
          <w:rFonts w:ascii="Arial" w:hAnsi="Arial" w:cs="Arial"/>
          <w:bCs/>
          <w:sz w:val="22"/>
          <w:szCs w:val="22"/>
        </w:rPr>
      </w:pPr>
      <w:r w:rsidRPr="00097DA9">
        <w:rPr>
          <w:rFonts w:ascii="Arial" w:hAnsi="Arial" w:cs="Arial"/>
          <w:sz w:val="22"/>
          <w:szCs w:val="22"/>
        </w:rPr>
        <w:t xml:space="preserve">* </w:t>
      </w:r>
      <w:r w:rsidRPr="00097DA9">
        <w:rPr>
          <w:rFonts w:ascii="Arial" w:hAnsi="Arial" w:cs="Arial"/>
          <w:bCs/>
          <w:sz w:val="22"/>
          <w:szCs w:val="22"/>
        </w:rPr>
        <w:t>Za sklop 3: V garancijski dobi ponudnik zagotavlja brezplačno ponovno namestitev</w:t>
      </w:r>
      <w:r w:rsidRPr="00C62F69">
        <w:rPr>
          <w:rFonts w:ascii="Arial" w:hAnsi="Arial" w:cs="Arial"/>
          <w:bCs/>
          <w:sz w:val="22"/>
          <w:szCs w:val="22"/>
        </w:rPr>
        <w:t xml:space="preserve"> mehčalnih naprav v primeru izpada električne energije in sicer do dva krat (2x) letno.</w:t>
      </w:r>
    </w:p>
    <w:p w14:paraId="6AC4CA87" w14:textId="4F34C26D" w:rsidR="00832B03" w:rsidRPr="00B84C9E" w:rsidRDefault="00832B03" w:rsidP="00832B03">
      <w:pPr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84C9E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14:paraId="1A9A9A2D" w14:textId="77777777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3CD85A3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E16F3" w14:textId="77777777" w:rsidR="00CD3F95" w:rsidRDefault="00CD3F95" w:rsidP="000B6BBD">
      <w:r>
        <w:separator/>
      </w:r>
    </w:p>
  </w:endnote>
  <w:endnote w:type="continuationSeparator" w:id="0">
    <w:p w14:paraId="074335AF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003C0897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1A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2B2E6" w14:textId="77777777" w:rsidR="00CD3F95" w:rsidRDefault="00CD3F95" w:rsidP="000B6BBD">
      <w:r>
        <w:separator/>
      </w:r>
    </w:p>
  </w:footnote>
  <w:footnote w:type="continuationSeparator" w:id="0">
    <w:p w14:paraId="1B660297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97DA9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328A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1A10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53FC5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3659E-BF93-4AF6-9123-B0D04410B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2017-01-10T13:03:00Z</dcterms:created>
  <dcterms:modified xsi:type="dcterms:W3CDTF">2017-01-10T13:03:00Z</dcterms:modified>
</cp:coreProperties>
</file>