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5ED949B9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746E81">
        <w:rPr>
          <w:rFonts w:ascii="Arial" w:hAnsi="Arial" w:cs="Arial"/>
          <w:sz w:val="22"/>
          <w:szCs w:val="22"/>
        </w:rPr>
        <w:t>»</w:t>
      </w:r>
      <w:r w:rsidR="006F7DCA">
        <w:rPr>
          <w:rFonts w:ascii="Arial" w:hAnsi="Arial" w:cs="Arial"/>
          <w:b/>
          <w:bCs/>
          <w:sz w:val="22"/>
          <w:szCs w:val="22"/>
        </w:rPr>
        <w:t>Ureditev Trdinove ulice v Brežicah – 2. faza</w:t>
      </w:r>
      <w:r w:rsidR="00746E81">
        <w:rPr>
          <w:rFonts w:ascii="Arial" w:hAnsi="Arial" w:cs="Arial"/>
          <w:sz w:val="22"/>
          <w:szCs w:val="22"/>
        </w:rPr>
        <w:t>«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6F7DCA"/>
    <w:rsid w:val="00700A2A"/>
    <w:rsid w:val="00705F24"/>
    <w:rsid w:val="00706734"/>
    <w:rsid w:val="0071661F"/>
    <w:rsid w:val="00726265"/>
    <w:rsid w:val="00732DA4"/>
    <w:rsid w:val="007370CA"/>
    <w:rsid w:val="00741740"/>
    <w:rsid w:val="00746E81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2021-04-19T08:14:00Z</dcterms:modified>
</cp:coreProperties>
</file>