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713047" w:rsidP="00484EFD">
      <w:pPr>
        <w:pStyle w:val="SPKNASLOV"/>
      </w:pPr>
      <w:r>
        <w:t>3/2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713047" w:rsidP="004A6A07">
                <w:pPr>
                  <w:pStyle w:val="SPKNASLOVNICAPODATKI"/>
                </w:pPr>
                <w:r>
                  <w:t>3 - Načrt gradbenih konstrukcij in drugi gradbeni načrti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E11E06" w:rsidP="00CD552D">
                <w:pPr>
                  <w:pStyle w:val="SPKNASLOVNICAPODATKI"/>
                </w:pPr>
                <w:r>
                  <w:t>3/2 – Načrt zunanje ureditve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F933F8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E11E06" w:rsidP="004A6A07">
                <w:pPr>
                  <w:pStyle w:val="SPKNASLOVNICAPODATKI"/>
                </w:pPr>
                <w:r>
                  <w:t>Tatjana Zupančič, grad. teh., IZS G-9349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  <w:bookmarkStart w:id="0" w:name="_GoBack"/>
        <w:bookmarkEnd w:id="0"/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C75787">
                  <w:t xml:space="preserve"> 4 </w:t>
                </w:r>
                <w:r w:rsidR="003D192F">
                  <w:t xml:space="preserve">5 6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11E06">
                  <w:t xml:space="preserve"> 3</w:t>
                </w:r>
                <w:r w:rsidR="002B7E64">
                  <w:t>/</w:t>
                </w:r>
                <w:r w:rsidR="00E11E06">
                  <w:t>2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CD1BE9">
                  <w:t>junij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7813C6" w:rsidRDefault="00E11E06" w:rsidP="002B7E64">
      <w:pPr>
        <w:pStyle w:val="SPKNASLOV"/>
        <w:pageBreakBefore/>
      </w:pPr>
      <w:r>
        <w:lastRenderedPageBreak/>
        <w:t>3/2</w:t>
      </w:r>
      <w:r w:rsidR="007813C6">
        <w:t>.2</w:t>
      </w:r>
      <w:r w:rsidR="007813C6">
        <w:tab/>
        <w:t>KAZALO vsebine načrta</w:t>
      </w:r>
    </w:p>
    <w:p w:rsidR="007813C6" w:rsidRDefault="007813C6" w:rsidP="007813C6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7813C6" w:rsidRPr="002B7E64" w:rsidRDefault="007813C6" w:rsidP="00E11E06">
      <w:pPr>
        <w:pStyle w:val="SPKKAZALO1raven"/>
      </w:pPr>
      <w:r w:rsidRPr="002B7E64">
        <w:t xml:space="preserve">IZJAVA ODGOVORNEGA PROJEKTANTA </w:t>
      </w:r>
    </w:p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E11E06">
      <w:pPr>
        <w:pStyle w:val="SPKKAZALO2raven"/>
      </w:pPr>
      <w:r>
        <w:t xml:space="preserve">Tehnični opis </w:t>
      </w:r>
    </w:p>
    <w:p w:rsidR="00D02924" w:rsidRDefault="00D02924" w:rsidP="00E11E06">
      <w:pPr>
        <w:pStyle w:val="SPKKAZALO2raven"/>
      </w:pPr>
      <w:bookmarkStart w:id="1" w:name="_Hlk522692127"/>
      <w:r>
        <w:t>Tehnični izračuni – hidravlični izračun gravitacijske kanalizacije</w:t>
      </w:r>
      <w:bookmarkEnd w:id="1"/>
    </w:p>
    <w:p w:rsidR="007813C6" w:rsidRDefault="007813C6" w:rsidP="007813C6">
      <w:pPr>
        <w:pStyle w:val="SPKKAZALO1raven"/>
      </w:pPr>
      <w:r>
        <w:t>risbe</w:t>
      </w:r>
    </w:p>
    <w:p w:rsidR="007813C6" w:rsidRDefault="007813C6" w:rsidP="00DA7939">
      <w:pPr>
        <w:pStyle w:val="SPKTPTEKST"/>
        <w:spacing w:before="0" w:line="300" w:lineRule="atLeast"/>
        <w:rPr>
          <w:caps/>
        </w:rPr>
      </w:pP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2" w:name="_Hlk510764800"/>
            <w:r w:rsidRPr="00C101D4">
              <w:rPr>
                <w:sz w:val="20"/>
              </w:rPr>
              <w:t>3/2-000-01-0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 xml:space="preserve">Pregledna situacija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M 1:2000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3" w:name="_Hlk510700001"/>
            <w:r w:rsidRPr="00C101D4">
              <w:rPr>
                <w:sz w:val="20"/>
              </w:rPr>
              <w:t>3/2-001-01-0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 xml:space="preserve">Gradbena situacija z elementi za </w:t>
            </w:r>
            <w:proofErr w:type="spellStart"/>
            <w:r w:rsidRPr="00C101D4">
              <w:rPr>
                <w:sz w:val="20"/>
              </w:rPr>
              <w:t>zakoličbo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M 1:250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4" w:name="_Hlk510700058"/>
            <w:r w:rsidRPr="00C101D4">
              <w:rPr>
                <w:sz w:val="20"/>
              </w:rPr>
              <w:t>3/2-002-01-0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Situacija ureditve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M 1:250</w:t>
            </w:r>
          </w:p>
        </w:tc>
      </w:tr>
      <w:bookmarkEnd w:id="3"/>
      <w:bookmarkEnd w:id="4"/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3/2-003-01-0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Ureditveni prečni profili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M 1:250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3/2-004-01-0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Situacija odvodnjavanja in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M 1:250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5" w:name="_Hlk519240388"/>
            <w:bookmarkStart w:id="6" w:name="_Hlk519240309"/>
            <w:r w:rsidRPr="00C101D4">
              <w:rPr>
                <w:sz w:val="20"/>
              </w:rPr>
              <w:t>3/2-004-02-0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Situacija odvodnjavanja in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M 1:250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5D10B3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7" w:name="_Hlk519683774"/>
            <w:bookmarkEnd w:id="5"/>
            <w:r w:rsidRPr="005D10B3">
              <w:rPr>
                <w:sz w:val="20"/>
              </w:rPr>
              <w:t>3/2-005-01-0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5D10B3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5D10B3">
              <w:rPr>
                <w:sz w:val="20"/>
              </w:rPr>
              <w:t xml:space="preserve">Vzdolžni profil </w:t>
            </w:r>
            <w:r w:rsidR="005D10B3">
              <w:rPr>
                <w:sz w:val="20"/>
              </w:rPr>
              <w:t xml:space="preserve">meteorne </w:t>
            </w:r>
            <w:r w:rsidRPr="005D10B3">
              <w:rPr>
                <w:sz w:val="20"/>
              </w:rPr>
              <w:t>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5D10B3">
              <w:rPr>
                <w:sz w:val="20"/>
              </w:rPr>
              <w:t>M 1:250/25</w:t>
            </w:r>
          </w:p>
        </w:tc>
      </w:tr>
      <w:tr w:rsidR="005D10B3" w:rsidRPr="00C101D4" w:rsidTr="005D10B3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D10B3" w:rsidRPr="005D10B3" w:rsidRDefault="005D10B3" w:rsidP="0044322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8" w:name="_Hlk519683815"/>
            <w:r w:rsidRPr="005D10B3">
              <w:rPr>
                <w:sz w:val="20"/>
              </w:rPr>
              <w:t>3/2-005-0</w:t>
            </w:r>
            <w:r>
              <w:rPr>
                <w:sz w:val="20"/>
              </w:rPr>
              <w:t>2</w:t>
            </w:r>
            <w:r w:rsidRPr="005D10B3">
              <w:rPr>
                <w:sz w:val="20"/>
              </w:rPr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5D10B3" w:rsidRPr="005D10B3" w:rsidRDefault="005D10B3" w:rsidP="0044322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5D10B3">
              <w:rPr>
                <w:sz w:val="20"/>
              </w:rPr>
              <w:t xml:space="preserve">Vzdolžni profil </w:t>
            </w:r>
            <w:r>
              <w:rPr>
                <w:sz w:val="20"/>
              </w:rPr>
              <w:t xml:space="preserve">meteorne </w:t>
            </w:r>
            <w:r w:rsidRPr="005D10B3">
              <w:rPr>
                <w:sz w:val="20"/>
              </w:rPr>
              <w:t>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D10B3" w:rsidRPr="00C101D4" w:rsidRDefault="005D10B3" w:rsidP="0044322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5D10B3">
              <w:rPr>
                <w:sz w:val="20"/>
              </w:rPr>
              <w:t>M 1:5</w:t>
            </w:r>
            <w:r>
              <w:rPr>
                <w:sz w:val="20"/>
              </w:rPr>
              <w:t>0</w:t>
            </w:r>
            <w:r w:rsidRPr="005D10B3">
              <w:rPr>
                <w:sz w:val="20"/>
              </w:rPr>
              <w:t>0/5</w:t>
            </w:r>
            <w:r>
              <w:rPr>
                <w:sz w:val="20"/>
              </w:rPr>
              <w:t>0</w:t>
            </w:r>
          </w:p>
        </w:tc>
      </w:tr>
      <w:tr w:rsidR="005D10B3" w:rsidRPr="00C101D4" w:rsidTr="005D10B3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D10B3" w:rsidRPr="005D10B3" w:rsidRDefault="005D10B3" w:rsidP="0044322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5D10B3">
              <w:rPr>
                <w:sz w:val="20"/>
              </w:rPr>
              <w:t>3/2-005-0</w:t>
            </w:r>
            <w:r>
              <w:rPr>
                <w:sz w:val="20"/>
              </w:rPr>
              <w:t>3</w:t>
            </w:r>
            <w:r w:rsidRPr="005D10B3">
              <w:rPr>
                <w:sz w:val="20"/>
              </w:rPr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5D10B3" w:rsidRPr="005D10B3" w:rsidRDefault="005D10B3" w:rsidP="0044322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5D10B3">
              <w:rPr>
                <w:sz w:val="20"/>
              </w:rPr>
              <w:t xml:space="preserve">Vzdolžni profil </w:t>
            </w:r>
            <w:r>
              <w:rPr>
                <w:sz w:val="20"/>
              </w:rPr>
              <w:t xml:space="preserve">fekalne </w:t>
            </w:r>
            <w:r w:rsidRPr="005D10B3">
              <w:rPr>
                <w:sz w:val="20"/>
              </w:rPr>
              <w:t>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D10B3" w:rsidRPr="00C101D4" w:rsidRDefault="005D10B3" w:rsidP="0044322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5D10B3">
              <w:rPr>
                <w:sz w:val="20"/>
              </w:rPr>
              <w:t>M 1:</w:t>
            </w:r>
            <w:r>
              <w:rPr>
                <w:sz w:val="20"/>
              </w:rPr>
              <w:t>25</w:t>
            </w:r>
            <w:r w:rsidRPr="005D10B3">
              <w:rPr>
                <w:sz w:val="20"/>
              </w:rPr>
              <w:t>0/</w:t>
            </w:r>
            <w:r>
              <w:rPr>
                <w:sz w:val="20"/>
              </w:rPr>
              <w:t>25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9" w:name="_Hlk519240271"/>
            <w:bookmarkEnd w:id="6"/>
            <w:bookmarkEnd w:id="7"/>
            <w:bookmarkEnd w:id="8"/>
            <w:r w:rsidRPr="00C101D4">
              <w:rPr>
                <w:sz w:val="20"/>
              </w:rPr>
              <w:t>3/2-006-01-0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Zbirna situacija komunalnih vodov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M 1:250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3/2-006-02-0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Zbirna situacija komunalnih vodov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M 1:250</w:t>
            </w:r>
          </w:p>
        </w:tc>
      </w:tr>
      <w:bookmarkEnd w:id="9"/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3/2-010-01-0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Shema zbiralnika deževnice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/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bookmarkStart w:id="10" w:name="_Hlk519243383"/>
            <w:r w:rsidRPr="00C101D4">
              <w:rPr>
                <w:sz w:val="20"/>
              </w:rPr>
              <w:t>3/2-011-01-0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Shema umirjevalnega jaška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/</w:t>
            </w:r>
          </w:p>
        </w:tc>
      </w:tr>
      <w:bookmarkEnd w:id="10"/>
      <w:tr w:rsidR="00FF0C94" w:rsidRPr="00FF0C9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FF0C9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FF0C94">
              <w:rPr>
                <w:sz w:val="20"/>
              </w:rPr>
              <w:t>3/2-012-01-0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FF0C9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FF0C94">
              <w:rPr>
                <w:sz w:val="20"/>
              </w:rPr>
              <w:t>Detajl izpusta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FF0C9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FF0C94">
              <w:rPr>
                <w:sz w:val="20"/>
              </w:rPr>
              <w:t>M 1:50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3/2-013-01-0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Shema čistilne narave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C101D4">
              <w:rPr>
                <w:sz w:val="20"/>
              </w:rPr>
              <w:t>/</w:t>
            </w:r>
          </w:p>
        </w:tc>
      </w:tr>
      <w:tr w:rsidR="00FD60D8" w:rsidRPr="00FD60D8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FD60D8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 w:rsidRPr="00FD60D8">
              <w:rPr>
                <w:sz w:val="20"/>
              </w:rPr>
              <w:t>3/2-014-01-0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FD60D8" w:rsidRDefault="00FD60D8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Detajl črpališča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FD60D8" w:rsidRDefault="00FD60D8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1:50</w:t>
            </w:r>
          </w:p>
        </w:tc>
      </w:tr>
      <w:tr w:rsidR="00C101D4" w:rsidRPr="00C101D4" w:rsidTr="009650C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101D4" w:rsidRPr="00C101D4" w:rsidRDefault="00C101D4" w:rsidP="00C101D4">
            <w:pPr>
              <w:tabs>
                <w:tab w:val="left" w:pos="964"/>
              </w:tabs>
              <w:spacing w:before="120"/>
              <w:jc w:val="both"/>
              <w:rPr>
                <w:sz w:val="20"/>
              </w:rPr>
            </w:pPr>
          </w:p>
        </w:tc>
      </w:tr>
      <w:bookmarkEnd w:id="2"/>
    </w:tbl>
    <w:p w:rsidR="00DA7939" w:rsidRDefault="00DA7939" w:rsidP="00DA7939">
      <w:pPr>
        <w:pStyle w:val="SPKTPTEKST"/>
        <w:spacing w:before="0" w:line="300" w:lineRule="atLeast"/>
        <w:rPr>
          <w:caps/>
        </w:rPr>
      </w:pPr>
    </w:p>
    <w:p w:rsidR="00E11E06" w:rsidRDefault="00E11E06">
      <w:pPr>
        <w:spacing w:before="240" w:after="160" w:line="280" w:lineRule="exact"/>
        <w:rPr>
          <w:snapToGrid w:val="0"/>
        </w:rPr>
      </w:pPr>
      <w:r>
        <w:rPr>
          <w:snapToGrid w:val="0"/>
        </w:rPr>
        <w:br w:type="page"/>
      </w:r>
    </w:p>
    <w:p w:rsidR="007813C6" w:rsidRDefault="007813C6" w:rsidP="007813C6">
      <w:pPr>
        <w:rPr>
          <w:snapToGrid w:val="0"/>
        </w:rPr>
      </w:pPr>
    </w:p>
    <w:p w:rsidR="002B7E64" w:rsidRDefault="00E11E06" w:rsidP="002B7E64">
      <w:pPr>
        <w:pStyle w:val="SPKNASLOV"/>
        <w:ind w:left="708" w:hanging="708"/>
      </w:pPr>
      <w:r>
        <w:t>3/2</w:t>
      </w:r>
      <w:r w:rsidR="002B7E64" w:rsidRPr="00484EFD">
        <w:t>.</w:t>
      </w:r>
      <w:r w:rsidR="002B7E64">
        <w:t>3</w:t>
      </w:r>
      <w:r w:rsidR="002B7E64">
        <w:tab/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  <w:r w:rsidRPr="00330563">
              <w:t>Odgovorni projektant</w:t>
            </w:r>
            <w:r w:rsidR="00E11E06">
              <w:t xml:space="preserve"> načrta SPK-3/2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T</w:t>
            </w:r>
            <w:r w:rsidR="00E11E06">
              <w:rPr>
                <w:b/>
              </w:rPr>
              <w:t>atjana Zupančič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9A43DE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:rsidR="002B7E64" w:rsidRPr="009A43DE" w:rsidRDefault="002B7E64" w:rsidP="005964B5">
            <w:pPr>
              <w:pStyle w:val="SPKIZJAVATEKST"/>
              <w:rPr>
                <w:b/>
              </w:rPr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9A43DE">
              <w:t xml:space="preserve">da je </w:t>
            </w:r>
            <w:r w:rsidRPr="00F74DD7">
              <w:rPr>
                <w:b/>
                <w:i/>
              </w:rPr>
              <w:t xml:space="preserve">Načrt </w:t>
            </w:r>
            <w:r w:rsidR="00E11E06">
              <w:rPr>
                <w:b/>
                <w:i/>
              </w:rPr>
              <w:t>zunanje ureditve</w:t>
            </w:r>
            <w:r>
              <w:rPr>
                <w:b/>
                <w:i/>
              </w:rPr>
              <w:t>, SPK-</w:t>
            </w:r>
            <w:r w:rsidR="00E11E06">
              <w:rPr>
                <w:b/>
                <w:i/>
              </w:rPr>
              <w:t>3/2</w:t>
            </w:r>
            <w:r>
              <w:t xml:space="preserve"> </w:t>
            </w:r>
            <w:r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567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:rsidR="002B7E64" w:rsidRDefault="002B7E64" w:rsidP="005964B5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:rsidR="002B7E64" w:rsidRPr="00330563" w:rsidRDefault="002B7E64" w:rsidP="005964B5">
            <w:pPr>
              <w:pStyle w:val="SPKIZJAVATEKST"/>
              <w:jc w:val="left"/>
            </w:pPr>
            <w:r>
              <w:t>da je načrt izdelan tako, da bo gradnja, izvedena v skladu z njim, zanesljiva</w:t>
            </w:r>
            <w:r w:rsidRPr="009A43DE">
              <w:t>,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Pr="009A43DE">
              <w:t>.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9A43DE" w:rsidRDefault="00C006FB" w:rsidP="005964B5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AD66EDE4771545E394608AD608945447"/>
                </w:placeholder>
              </w:sdtPr>
              <w:sdtEndPr/>
              <w:sdtContent>
                <w:r w:rsidR="00E11E06">
                  <w:rPr>
                    <w:b/>
                  </w:rPr>
                  <w:t>SPK – 3/2</w:t>
                </w:r>
              </w:sdtContent>
            </w:sdt>
            <w:r w:rsidR="002B7E64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AD66EDE4771545E394608AD608945447"/>
                </w:placeholder>
              </w:sdtPr>
              <w:sdtEndPr/>
              <w:sdtContent>
                <w:sdt>
                  <w:sdtPr>
                    <w:rPr>
                      <w:b/>
                    </w:rPr>
                    <w:alias w:val="ODGOVORNI PROJEKTANT"/>
                    <w:tag w:val="ODGOVORNI PROJEKTANT"/>
                    <w:id w:val="1396234510"/>
                    <w:placeholder>
                      <w:docPart w:val="F91557728050422DBE33E2290CB3EF37"/>
                    </w:placeholder>
                    <w:comboBox>
                      <w:listItem w:value="Izberite element."/>
                      <w:listItem w:displayText="Andraž Hribar, univ.dipl.inž.vod.kom.inž.              IZS G-3795" w:value="Andraž Hribar, univ.dipl.inž.vod.kom.inž.              IZS G-3795"/>
                      <w:listItem w:displayText="Aleksandar Jovanović, univ.dipl.inž.str.,                IZS S-0630" w:value="Aleksandar Jovanović, univ.dipl.inž.str.,                IZS S-0630"/>
                      <w:listItem w:displayText="Aleš Janžovnik, univ.dipl.inž.kraj.arh.,                   ZAPS 1334 KA" w:value="Aleš Janžovnik, univ.dipl.inž.kraj.arh.,                   ZAPS 1334 KA"/>
                      <w:listItem w:displayText="Aleš Plestenjak, univ.dipl.inž.grad., IZS G-1293" w:value="Aleš Plestenjak, univ.dipl.inž.grad., IZS G-1293"/>
                      <w:listItem w:displayText="Damjana Pirc, univ.dipl.inž.kraj.arh.,                      ZAPS KA-1562" w:value="Damjana Pirc, univ.dipl.inž.kraj.arh.,                      ZAPS KA-1562"/>
                      <w:listItem w:displayText="Damjana Pirc, univ.dipl.inž.kraj.arh., ZAPS P-0046" w:value="Damjana Pirc, univ.dipl.inž.kraj.arh., ZAPS P-0046"/>
                      <w:listItem w:displayText="Damjan Mežič, dipl.inž.el., IZS E-1927" w:value="Damjan Mežič, dipl.inž.el., IZS E-1927"/>
                      <w:listItem w:displayText="Dušan Blatnik, univ.dipl.inž.arh., ZAPS A-0935" w:value="Dušan Blatnik, univ.dipl.inž.arh., ZAPS A-0935"/>
                      <w:listItem w:displayText="Dušan Blatnik, univ.dipl.inž.arh., ZAPS P-0053" w:value="Dušan Blatnik, univ.dipl.inž.arh., ZAPS P-0053"/>
                      <w:listItem w:displayText="Goran Šalamon, univ.dipl.inž.grad., IZS G-1290" w:value="Goran Šalamon, univ.dipl.inž.grad., IZS G-1290"/>
                      <w:listItem w:displayText="Jože Salmič, str. teh., IZS S-9080" w:value="Jože Salmič, str. teh., IZS S-9080"/>
                      <w:listItem w:displayText="Momir Bogdan, univ.dipl.inž.kult.teh., IZS G-2527" w:value="Momir Bogdan, univ.dipl.inž.kult.teh., IZS G-2527"/>
                      <w:listItem w:displayText="Petra Žarn, univ.dipl.inž.grad., IZS G-3111" w:value="Petra Žarn, univ.dipl.inž.grad., IZS G-3111"/>
                      <w:listItem w:displayText="Primož Kavčič, univ.dipl.inž.str., IZS S-1261" w:value="Primož Kavčič, univ.dipl.inž.str., IZS S-1261"/>
                      <w:listItem w:displayText="Stanislav Leben, univ.dipl.inž.grad., IZS G-3881" w:value="Stanislav Leben, univ.dipl.inž.grad., IZS G-3881"/>
                      <w:listItem w:displayText="Tatjana Zupančič, grad. teh., IZS G-9349" w:value="Tatjana Zupančič, grad. teh., IZS G-9349"/>
                      <w:listItem w:displayText="Tina Božičnik, univ.dipl.inž.arh., ZAPS 1227" w:value="Tina Božičnik, univ.dipl.inž.arh., ZAPS 1227"/>
                      <w:listItem w:displayText="Urban Žigante, univ.dipl.inž.str., IZS S-1830" w:value="Urban Žigante, univ.dipl.inž.str., IZS S-1830"/>
                      <w:listItem w:displayText="mag. Vinko Volčanjk, univ.dipl.inž.el., IZS E-0746" w:value="mag. Vinko Volčanjk, univ.dipl.inž.el., IZS E-0746"/>
                    </w:comboBox>
                  </w:sdtPr>
                  <w:sdtEndPr/>
                  <w:sdtContent>
                    <w:r w:rsidR="00E11E06" w:rsidRPr="00E11E06">
                      <w:rPr>
                        <w:b/>
                      </w:rPr>
                      <w:t>Tatjana Zupančič, grad. teh., IZS G-9349</w:t>
                    </w:r>
                  </w:sdtContent>
                </w:sdt>
              </w:sdtContent>
            </w:sdt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(št. načrta)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2B7E64" w:rsidRPr="00330563" w:rsidRDefault="002B7E64" w:rsidP="005964B5">
            <w:pPr>
              <w:pStyle w:val="SPKIZJAVATEKST"/>
              <w:jc w:val="left"/>
            </w:pPr>
            <w:r>
              <w:t xml:space="preserve">Krško, </w:t>
            </w:r>
            <w:r w:rsidR="00CD1BE9">
              <w:t>junij 2018</w:t>
            </w:r>
          </w:p>
        </w:tc>
        <w:tc>
          <w:tcPr>
            <w:tcW w:w="567" w:type="dxa"/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:rsidR="002B7E64" w:rsidRPr="00330563" w:rsidRDefault="002B7E64" w:rsidP="005964B5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  <w:tr w:rsidR="002B7E64" w:rsidRPr="00330563" w:rsidTr="005964B5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:rsidR="002B7E64" w:rsidRDefault="002B7E64" w:rsidP="005964B5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B7E64" w:rsidRPr="00330563" w:rsidRDefault="002B7E64" w:rsidP="005964B5">
            <w:pPr>
              <w:pStyle w:val="SPKIZJAVATEKST"/>
            </w:pPr>
          </w:p>
        </w:tc>
      </w:tr>
    </w:tbl>
    <w:p w:rsidR="00185B48" w:rsidRDefault="00E11E06" w:rsidP="007813C6">
      <w:pPr>
        <w:pStyle w:val="SPKNASLOV"/>
        <w:pageBreakBefore/>
      </w:pPr>
      <w:r>
        <w:lastRenderedPageBreak/>
        <w:t>3/2</w:t>
      </w:r>
      <w:r w:rsidR="00484EFD">
        <w:t>.4</w:t>
      </w:r>
      <w:r w:rsidR="00484EFD">
        <w:tab/>
      </w:r>
      <w:r w:rsidR="00185B48">
        <w:t>tehnično poročilo</w:t>
      </w:r>
    </w:p>
    <w:sectPr w:rsidR="00185B48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6FB" w:rsidRDefault="00C006FB" w:rsidP="00C04AAB">
      <w:r>
        <w:separator/>
      </w:r>
    </w:p>
  </w:endnote>
  <w:endnote w:type="continuationSeparator" w:id="0">
    <w:p w:rsidR="00C006FB" w:rsidRDefault="00C006FB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4F6DA5" w:rsidRDefault="00C006FB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2B7E64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E11E06">
                <w:t>3</w:t>
              </w:r>
              <w:r w:rsidR="002B7E64">
                <w:t>/</w:t>
              </w:r>
              <w:r w:rsidR="00E11E06">
                <w:t>2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C006FB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5D10B3">
            <w:rPr>
              <w:noProof/>
            </w:rPr>
            <w:t>III</w:t>
          </w:r>
          <w:r>
            <w:fldChar w:fldCharType="end"/>
          </w:r>
          <w:r w:rsidRPr="00195256">
            <w:t xml:space="preserve"> / </w:t>
          </w:r>
          <w:fldSimple w:instr=" NUMPAGES  \* ROMAN  \* MERGEFORMAT ">
            <w:r w:rsidR="005D10B3">
              <w:rPr>
                <w:noProof/>
              </w:rPr>
              <w:t>VI</w:t>
            </w:r>
          </w:fldSimple>
        </w:p>
      </w:tc>
    </w:tr>
  </w:tbl>
  <w:p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6FB" w:rsidRDefault="00C006FB" w:rsidP="00C04AAB">
      <w:r>
        <w:separator/>
      </w:r>
    </w:p>
  </w:footnote>
  <w:footnote w:type="continuationSeparator" w:id="0">
    <w:p w:rsidR="00C006FB" w:rsidRDefault="00C006FB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C006FB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4F6DA5" w:rsidRPr="00C22BF7" w:rsidRDefault="00C006FB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C006FB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C006FB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C006FB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7A6263C"/>
    <w:multiLevelType w:val="multilevel"/>
    <w:tmpl w:val="99B06A4C"/>
    <w:styleLink w:val="SPKSEZNAMRTICA"/>
    <w:lvl w:ilvl="0">
      <w:start w:val="1"/>
      <w:numFmt w:val="bulle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none"/>
      <w:lvlText w:val="%2"/>
      <w:lvlJc w:val="left"/>
      <w:pPr>
        <w:ind w:left="1077" w:hanging="397"/>
      </w:pPr>
      <w:rPr>
        <w:rFonts w:hint="default"/>
      </w:rPr>
    </w:lvl>
    <w:lvl w:ilvl="2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4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5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6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1077" w:hanging="397"/>
      </w:pPr>
      <w:rPr>
        <w:rFonts w:hint="default"/>
      </w:rPr>
    </w:lvl>
    <w:lvl w:ilvl="8">
      <w:start w:val="1"/>
      <w:numFmt w:val="none"/>
      <w:lvlText w:val=""/>
      <w:lvlJc w:val="left"/>
      <w:pPr>
        <w:ind w:left="1077" w:hanging="397"/>
      </w:pPr>
      <w:rPr>
        <w:rFonts w:hint="default"/>
      </w:rPr>
    </w:lvl>
  </w:abstractNum>
  <w:abstractNum w:abstractNumId="2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EE056F1"/>
    <w:multiLevelType w:val="multilevel"/>
    <w:tmpl w:val="714CD5B2"/>
    <w:lvl w:ilvl="0">
      <w:start w:val="1"/>
      <w:numFmt w:val="decimal"/>
      <w:pStyle w:val="SPKKAZALO1raven"/>
      <w:lvlText w:val="3/2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3/2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9"/>
  </w:num>
  <w:num w:numId="6">
    <w:abstractNumId w:val="13"/>
  </w:num>
  <w:num w:numId="7">
    <w:abstractNumId w:val="13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2"/>
  </w:num>
  <w:num w:numId="13">
    <w:abstractNumId w:val="3"/>
  </w:num>
  <w:num w:numId="14">
    <w:abstractNumId w:val="4"/>
  </w:num>
  <w:num w:numId="15">
    <w:abstractNumId w:val="10"/>
  </w:num>
  <w:num w:numId="16">
    <w:abstractNumId w:val="6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D93"/>
    <w:rsid w:val="00094B16"/>
    <w:rsid w:val="00097A4F"/>
    <w:rsid w:val="000B0BD8"/>
    <w:rsid w:val="000C534A"/>
    <w:rsid w:val="000D393E"/>
    <w:rsid w:val="000D48AE"/>
    <w:rsid w:val="000E7E5B"/>
    <w:rsid w:val="00131E75"/>
    <w:rsid w:val="00137A25"/>
    <w:rsid w:val="001500ED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2B4A"/>
    <w:rsid w:val="001F3068"/>
    <w:rsid w:val="001F31FC"/>
    <w:rsid w:val="00205A52"/>
    <w:rsid w:val="00224C02"/>
    <w:rsid w:val="00250726"/>
    <w:rsid w:val="00256AFD"/>
    <w:rsid w:val="0025749C"/>
    <w:rsid w:val="0028279A"/>
    <w:rsid w:val="00295979"/>
    <w:rsid w:val="00297072"/>
    <w:rsid w:val="002B50C1"/>
    <w:rsid w:val="002B7E64"/>
    <w:rsid w:val="002C54E3"/>
    <w:rsid w:val="002C76FD"/>
    <w:rsid w:val="002D25E7"/>
    <w:rsid w:val="002F7F5F"/>
    <w:rsid w:val="00300B49"/>
    <w:rsid w:val="0030653A"/>
    <w:rsid w:val="003106E8"/>
    <w:rsid w:val="00311BBF"/>
    <w:rsid w:val="003121AB"/>
    <w:rsid w:val="00330563"/>
    <w:rsid w:val="00340E71"/>
    <w:rsid w:val="00360699"/>
    <w:rsid w:val="00376ECB"/>
    <w:rsid w:val="0038116F"/>
    <w:rsid w:val="0039247E"/>
    <w:rsid w:val="003A562B"/>
    <w:rsid w:val="003B5314"/>
    <w:rsid w:val="003C1F76"/>
    <w:rsid w:val="003D192F"/>
    <w:rsid w:val="003D6AC6"/>
    <w:rsid w:val="00416E14"/>
    <w:rsid w:val="00441F2A"/>
    <w:rsid w:val="00483287"/>
    <w:rsid w:val="0048476F"/>
    <w:rsid w:val="00484EFD"/>
    <w:rsid w:val="0048702B"/>
    <w:rsid w:val="004A61AA"/>
    <w:rsid w:val="004A66E1"/>
    <w:rsid w:val="004A6A07"/>
    <w:rsid w:val="004B5443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D10B3"/>
    <w:rsid w:val="005E75E0"/>
    <w:rsid w:val="00617B92"/>
    <w:rsid w:val="006201A5"/>
    <w:rsid w:val="00622A7A"/>
    <w:rsid w:val="00640079"/>
    <w:rsid w:val="00641A69"/>
    <w:rsid w:val="0065378C"/>
    <w:rsid w:val="00654492"/>
    <w:rsid w:val="0066461D"/>
    <w:rsid w:val="00671147"/>
    <w:rsid w:val="006747B2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167F"/>
    <w:rsid w:val="006F5341"/>
    <w:rsid w:val="006F6DD1"/>
    <w:rsid w:val="00713047"/>
    <w:rsid w:val="00716433"/>
    <w:rsid w:val="0073194B"/>
    <w:rsid w:val="00740281"/>
    <w:rsid w:val="0075548D"/>
    <w:rsid w:val="00757DD4"/>
    <w:rsid w:val="0077512D"/>
    <w:rsid w:val="007813C6"/>
    <w:rsid w:val="00781EC2"/>
    <w:rsid w:val="0078673F"/>
    <w:rsid w:val="007C7DC4"/>
    <w:rsid w:val="007D1775"/>
    <w:rsid w:val="007D292F"/>
    <w:rsid w:val="007E1BFA"/>
    <w:rsid w:val="007E2A95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E13E9"/>
    <w:rsid w:val="008E432E"/>
    <w:rsid w:val="008F16D0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A7782"/>
    <w:rsid w:val="009C0F40"/>
    <w:rsid w:val="009D419A"/>
    <w:rsid w:val="009F37C8"/>
    <w:rsid w:val="00A02241"/>
    <w:rsid w:val="00A17295"/>
    <w:rsid w:val="00A173D8"/>
    <w:rsid w:val="00A20613"/>
    <w:rsid w:val="00A276F1"/>
    <w:rsid w:val="00A35701"/>
    <w:rsid w:val="00A42D68"/>
    <w:rsid w:val="00A658E7"/>
    <w:rsid w:val="00A658EB"/>
    <w:rsid w:val="00A70742"/>
    <w:rsid w:val="00A738F1"/>
    <w:rsid w:val="00A858DD"/>
    <w:rsid w:val="00A95298"/>
    <w:rsid w:val="00AA11BA"/>
    <w:rsid w:val="00AA6868"/>
    <w:rsid w:val="00AC6E31"/>
    <w:rsid w:val="00AD6B36"/>
    <w:rsid w:val="00AF19E2"/>
    <w:rsid w:val="00B1153C"/>
    <w:rsid w:val="00B11C15"/>
    <w:rsid w:val="00B249E4"/>
    <w:rsid w:val="00B33546"/>
    <w:rsid w:val="00B50F76"/>
    <w:rsid w:val="00B61E00"/>
    <w:rsid w:val="00B772FF"/>
    <w:rsid w:val="00B86637"/>
    <w:rsid w:val="00B9106A"/>
    <w:rsid w:val="00BB09DA"/>
    <w:rsid w:val="00BB7A04"/>
    <w:rsid w:val="00BC183A"/>
    <w:rsid w:val="00BC37FE"/>
    <w:rsid w:val="00BD0DF0"/>
    <w:rsid w:val="00BD5264"/>
    <w:rsid w:val="00BD59CA"/>
    <w:rsid w:val="00BE01AB"/>
    <w:rsid w:val="00BF5236"/>
    <w:rsid w:val="00C006FB"/>
    <w:rsid w:val="00C04AAB"/>
    <w:rsid w:val="00C101D4"/>
    <w:rsid w:val="00C1371D"/>
    <w:rsid w:val="00C15244"/>
    <w:rsid w:val="00C1637E"/>
    <w:rsid w:val="00C22BF7"/>
    <w:rsid w:val="00C25DB5"/>
    <w:rsid w:val="00C2635F"/>
    <w:rsid w:val="00C62796"/>
    <w:rsid w:val="00C676CB"/>
    <w:rsid w:val="00C72E46"/>
    <w:rsid w:val="00C75787"/>
    <w:rsid w:val="00C87975"/>
    <w:rsid w:val="00CC2F51"/>
    <w:rsid w:val="00CC478F"/>
    <w:rsid w:val="00CC4F26"/>
    <w:rsid w:val="00CD0B85"/>
    <w:rsid w:val="00CD1BE9"/>
    <w:rsid w:val="00CD552D"/>
    <w:rsid w:val="00CE39C1"/>
    <w:rsid w:val="00D02924"/>
    <w:rsid w:val="00D11577"/>
    <w:rsid w:val="00D165D1"/>
    <w:rsid w:val="00D43343"/>
    <w:rsid w:val="00D56A10"/>
    <w:rsid w:val="00D70353"/>
    <w:rsid w:val="00D73C31"/>
    <w:rsid w:val="00D75B1B"/>
    <w:rsid w:val="00DA7939"/>
    <w:rsid w:val="00DB6456"/>
    <w:rsid w:val="00DD0847"/>
    <w:rsid w:val="00DD10A5"/>
    <w:rsid w:val="00DD28DE"/>
    <w:rsid w:val="00DF4414"/>
    <w:rsid w:val="00E112A2"/>
    <w:rsid w:val="00E11E06"/>
    <w:rsid w:val="00E36083"/>
    <w:rsid w:val="00E4380D"/>
    <w:rsid w:val="00E66C9B"/>
    <w:rsid w:val="00E72899"/>
    <w:rsid w:val="00E90656"/>
    <w:rsid w:val="00E908CE"/>
    <w:rsid w:val="00E97229"/>
    <w:rsid w:val="00E9733E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74DD7"/>
    <w:rsid w:val="00F933F8"/>
    <w:rsid w:val="00FA3F75"/>
    <w:rsid w:val="00FC13B4"/>
    <w:rsid w:val="00FD1F1F"/>
    <w:rsid w:val="00FD60D8"/>
    <w:rsid w:val="00FE0C95"/>
    <w:rsid w:val="00FE5B6F"/>
    <w:rsid w:val="00FF0C94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."/>
  <w:listSeparator w:val=";"/>
  <w14:docId w14:val="75259A38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  <w:style w:type="numbering" w:customStyle="1" w:styleId="SPKSEZNAMRTICA">
    <w:name w:val="SPK_SEZNAM_ČRTICA"/>
    <w:uiPriority w:val="99"/>
    <w:rsid w:val="00DA7939"/>
    <w:pPr>
      <w:numPr>
        <w:numId w:val="18"/>
      </w:numPr>
    </w:pPr>
  </w:style>
  <w:style w:type="paragraph" w:customStyle="1" w:styleId="SPKTPTEKST">
    <w:name w:val="SPK_TP_TEKST"/>
    <w:basedOn w:val="Navaden"/>
    <w:qFormat/>
    <w:rsid w:val="00DA7939"/>
    <w:pPr>
      <w:tabs>
        <w:tab w:val="left" w:pos="964"/>
      </w:tabs>
      <w:spacing w:before="120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AD66EDE4771545E394608AD608945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4918E3-8BC1-4721-BAB2-8F4751DF64E2}"/>
      </w:docPartPr>
      <w:docPartBody>
        <w:p w:rsidR="007626A8" w:rsidRDefault="00CA2ED1" w:rsidP="00CA2ED1">
          <w:pPr>
            <w:pStyle w:val="AD66EDE4771545E394608AD60894544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91557728050422DBE33E2290CB3EF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A2D0619-B764-48C2-80D8-D8A41259A77B}"/>
      </w:docPartPr>
      <w:docPartBody>
        <w:p w:rsidR="00B654E1" w:rsidRDefault="00C71912" w:rsidP="00C71912">
          <w:pPr>
            <w:pStyle w:val="F91557728050422DBE33E2290CB3EF37"/>
          </w:pPr>
          <w:r w:rsidRPr="00E11D1E">
            <w:rPr>
              <w:rStyle w:val="Besedilooznabemesta"/>
            </w:rPr>
            <w:t>Izberite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463B8"/>
    <w:rsid w:val="00053876"/>
    <w:rsid w:val="00127101"/>
    <w:rsid w:val="00136FFD"/>
    <w:rsid w:val="001830D1"/>
    <w:rsid w:val="001B5BC5"/>
    <w:rsid w:val="00213EB1"/>
    <w:rsid w:val="00231866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24E1E"/>
    <w:rsid w:val="00333E50"/>
    <w:rsid w:val="00336D1C"/>
    <w:rsid w:val="003376C5"/>
    <w:rsid w:val="00343DE6"/>
    <w:rsid w:val="00354A69"/>
    <w:rsid w:val="0038592D"/>
    <w:rsid w:val="003A20D7"/>
    <w:rsid w:val="003C2A2E"/>
    <w:rsid w:val="003D71D6"/>
    <w:rsid w:val="003E1DB9"/>
    <w:rsid w:val="003F6124"/>
    <w:rsid w:val="00436DE7"/>
    <w:rsid w:val="00457139"/>
    <w:rsid w:val="004B26EA"/>
    <w:rsid w:val="004D16EE"/>
    <w:rsid w:val="004F0133"/>
    <w:rsid w:val="004F10C8"/>
    <w:rsid w:val="00531C2C"/>
    <w:rsid w:val="00552408"/>
    <w:rsid w:val="005724E0"/>
    <w:rsid w:val="00594DC6"/>
    <w:rsid w:val="005D63E1"/>
    <w:rsid w:val="005F4F69"/>
    <w:rsid w:val="00602264"/>
    <w:rsid w:val="00617205"/>
    <w:rsid w:val="006525E1"/>
    <w:rsid w:val="00675488"/>
    <w:rsid w:val="00681F48"/>
    <w:rsid w:val="0068213F"/>
    <w:rsid w:val="006977DE"/>
    <w:rsid w:val="007037A2"/>
    <w:rsid w:val="007355C3"/>
    <w:rsid w:val="007356DD"/>
    <w:rsid w:val="007626A8"/>
    <w:rsid w:val="00782075"/>
    <w:rsid w:val="007A375E"/>
    <w:rsid w:val="007A5888"/>
    <w:rsid w:val="007D04A2"/>
    <w:rsid w:val="007E0794"/>
    <w:rsid w:val="007E10B5"/>
    <w:rsid w:val="007E2F08"/>
    <w:rsid w:val="00857E66"/>
    <w:rsid w:val="00882EC7"/>
    <w:rsid w:val="00886B8D"/>
    <w:rsid w:val="008C3329"/>
    <w:rsid w:val="008E3ACB"/>
    <w:rsid w:val="008F364F"/>
    <w:rsid w:val="008F578C"/>
    <w:rsid w:val="009524FE"/>
    <w:rsid w:val="00956241"/>
    <w:rsid w:val="009A28B5"/>
    <w:rsid w:val="009A4F79"/>
    <w:rsid w:val="009C456A"/>
    <w:rsid w:val="009E1AFA"/>
    <w:rsid w:val="009E3312"/>
    <w:rsid w:val="009F7E95"/>
    <w:rsid w:val="00AE3B3B"/>
    <w:rsid w:val="00B654E1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71912"/>
    <w:rsid w:val="00C82A3F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413D"/>
    <w:rsid w:val="00EC4CB1"/>
    <w:rsid w:val="00ED5CB1"/>
    <w:rsid w:val="00EE5CBD"/>
    <w:rsid w:val="00EF627A"/>
    <w:rsid w:val="00F22B4B"/>
    <w:rsid w:val="00F320B5"/>
    <w:rsid w:val="00F869E8"/>
    <w:rsid w:val="00FB3671"/>
    <w:rsid w:val="00FE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C71912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F91557728050422DBE33E2290CB3EF37">
    <w:name w:val="F91557728050422DBE33E2290CB3EF37"/>
    <w:rsid w:val="00C719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A73C3D5-2E07-41E5-BA64-98200E47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428</Words>
  <Characters>2441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Tatjana Zupančič</cp:lastModifiedBy>
  <cp:revision>20</cp:revision>
  <cp:lastPrinted>2017-10-05T06:11:00Z</cp:lastPrinted>
  <dcterms:created xsi:type="dcterms:W3CDTF">2017-11-20T07:45:00Z</dcterms:created>
  <dcterms:modified xsi:type="dcterms:W3CDTF">2018-08-22T09:31:00Z</dcterms:modified>
</cp:coreProperties>
</file>