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5758"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b/>
          <w:lang w:eastAsia="sl-SI"/>
        </w:rPr>
        <w:t>Občina Brežice</w:t>
      </w:r>
      <w:r w:rsidRPr="0037174C">
        <w:rPr>
          <w:rFonts w:ascii="Arial" w:eastAsia="Times New Roman" w:hAnsi="Arial" w:cs="Arial"/>
          <w:lang w:eastAsia="sl-SI"/>
        </w:rPr>
        <w:t>, CPB 18, 8250 Brežice, ki jo zastopa župan Ivan Molan, matična številka: 5880173, ID za DDV: SI 34944745, (v nadaljevanju: občina)</w:t>
      </w:r>
    </w:p>
    <w:p w14:paraId="247D9C45" w14:textId="77777777" w:rsidR="009A18AD" w:rsidRPr="0037174C" w:rsidRDefault="009A18AD" w:rsidP="009A18AD">
      <w:pPr>
        <w:spacing w:after="0" w:line="240" w:lineRule="auto"/>
        <w:jc w:val="both"/>
        <w:rPr>
          <w:rFonts w:ascii="Arial" w:eastAsia="Times New Roman" w:hAnsi="Arial" w:cs="Arial"/>
          <w:lang w:eastAsia="sl-SI"/>
        </w:rPr>
      </w:pPr>
    </w:p>
    <w:p w14:paraId="01E0C51F"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lang w:eastAsia="sl-SI"/>
        </w:rPr>
        <w:t>in</w:t>
      </w:r>
    </w:p>
    <w:p w14:paraId="26F6DB04" w14:textId="77777777" w:rsidR="009A18AD" w:rsidRPr="0037174C" w:rsidRDefault="009A18AD" w:rsidP="009A18AD">
      <w:pPr>
        <w:spacing w:after="0" w:line="240" w:lineRule="auto"/>
        <w:jc w:val="both"/>
        <w:rPr>
          <w:rFonts w:ascii="Arial" w:eastAsia="Times New Roman" w:hAnsi="Arial" w:cs="Arial"/>
          <w:lang w:eastAsia="sl-SI"/>
        </w:rPr>
      </w:pPr>
    </w:p>
    <w:p w14:paraId="673CF2BF" w14:textId="77777777" w:rsidR="009A18AD" w:rsidRPr="0037174C" w:rsidRDefault="009A18AD" w:rsidP="009A18AD">
      <w:pPr>
        <w:autoSpaceDE w:val="0"/>
        <w:autoSpaceDN w:val="0"/>
        <w:adjustRightInd w:val="0"/>
        <w:spacing w:after="0" w:line="240" w:lineRule="auto"/>
        <w:jc w:val="both"/>
        <w:rPr>
          <w:rFonts w:ascii="Arial" w:eastAsia="Times New Roman" w:hAnsi="Arial" w:cs="Arial"/>
          <w:lang w:eastAsia="sl-SI"/>
        </w:rPr>
      </w:pPr>
      <w:r w:rsidRPr="0037174C">
        <w:rPr>
          <w:rFonts w:ascii="Arial" w:eastAsia="Times New Roman" w:hAnsi="Arial" w:cs="Arial"/>
          <w:b/>
          <w:noProof/>
          <w:lang w:eastAsia="sl-SI"/>
        </w:rPr>
        <w:t>Naziv društva…….</w:t>
      </w:r>
      <w:r w:rsidRPr="0037174C">
        <w:rPr>
          <w:rFonts w:ascii="Arial" w:eastAsia="Times New Roman" w:hAnsi="Arial" w:cs="Arial"/>
          <w:i/>
          <w:iCs/>
          <w:lang w:eastAsia="sl-SI"/>
        </w:rPr>
        <w:t>,</w:t>
      </w:r>
      <w:r w:rsidRPr="0037174C">
        <w:rPr>
          <w:rFonts w:ascii="Arial" w:eastAsia="Times New Roman" w:hAnsi="Arial" w:cs="Arial"/>
          <w:lang w:eastAsia="sl-SI"/>
        </w:rPr>
        <w:t xml:space="preserve"> matična številka:………, davčna številka………., ki ga zastopa predsednik………… (v nadaljevanju: prejemnik) </w:t>
      </w:r>
    </w:p>
    <w:p w14:paraId="28396AC2" w14:textId="77777777" w:rsidR="009A18AD" w:rsidRPr="0037174C" w:rsidRDefault="009A18AD" w:rsidP="009A18AD">
      <w:pPr>
        <w:spacing w:after="0" w:line="240" w:lineRule="auto"/>
        <w:jc w:val="both"/>
        <w:rPr>
          <w:rFonts w:ascii="Arial" w:eastAsia="Times New Roman" w:hAnsi="Arial" w:cs="Arial"/>
          <w:lang w:eastAsia="sl-SI"/>
        </w:rPr>
      </w:pPr>
    </w:p>
    <w:p w14:paraId="3DC15CB5" w14:textId="77777777" w:rsidR="009A18AD" w:rsidRPr="0037174C" w:rsidRDefault="009A18AD" w:rsidP="009A18AD">
      <w:pPr>
        <w:spacing w:after="0" w:line="240" w:lineRule="auto"/>
        <w:jc w:val="both"/>
        <w:rPr>
          <w:rFonts w:ascii="Arial" w:eastAsia="Times New Roman" w:hAnsi="Arial" w:cs="Arial"/>
          <w:b/>
          <w:lang w:eastAsia="sl-SI"/>
        </w:rPr>
      </w:pPr>
      <w:r w:rsidRPr="0037174C">
        <w:rPr>
          <w:rFonts w:ascii="Arial" w:eastAsia="Times New Roman" w:hAnsi="Arial" w:cs="Arial"/>
          <w:b/>
          <w:lang w:eastAsia="sl-SI"/>
        </w:rPr>
        <w:t>Skleneta</w:t>
      </w:r>
    </w:p>
    <w:p w14:paraId="3E0E697D" w14:textId="77777777" w:rsidR="009A18AD" w:rsidRPr="0037174C" w:rsidRDefault="009A18AD" w:rsidP="009A18AD">
      <w:pPr>
        <w:spacing w:after="0" w:line="240" w:lineRule="auto"/>
        <w:jc w:val="both"/>
        <w:rPr>
          <w:rFonts w:ascii="Arial" w:eastAsia="Times New Roman" w:hAnsi="Arial" w:cs="Arial"/>
          <w:b/>
          <w:lang w:eastAsia="sl-SI"/>
        </w:rPr>
      </w:pPr>
    </w:p>
    <w:p w14:paraId="49F1C32A" w14:textId="77777777" w:rsidR="009A18AD" w:rsidRPr="0037174C" w:rsidRDefault="009A18AD" w:rsidP="009A18AD">
      <w:pPr>
        <w:spacing w:after="0" w:line="240" w:lineRule="auto"/>
        <w:jc w:val="center"/>
        <w:rPr>
          <w:rFonts w:ascii="Arial" w:eastAsia="Times New Roman" w:hAnsi="Arial" w:cs="Arial"/>
          <w:b/>
          <w:lang w:eastAsia="sl-SI"/>
        </w:rPr>
      </w:pPr>
      <w:r w:rsidRPr="0037174C">
        <w:rPr>
          <w:rFonts w:ascii="Arial" w:eastAsia="Times New Roman" w:hAnsi="Arial" w:cs="Arial"/>
          <w:b/>
          <w:lang w:eastAsia="sl-SI"/>
        </w:rPr>
        <w:t>POGODBO O SOFINANCIRANJU</w:t>
      </w:r>
    </w:p>
    <w:p w14:paraId="5AD90B88" w14:textId="6E10D979" w:rsidR="009A18AD" w:rsidRPr="0037174C" w:rsidRDefault="009A18AD" w:rsidP="009A18AD">
      <w:pPr>
        <w:spacing w:after="0" w:line="240" w:lineRule="auto"/>
        <w:jc w:val="center"/>
        <w:rPr>
          <w:rFonts w:ascii="Arial" w:eastAsia="Times New Roman" w:hAnsi="Arial" w:cs="Arial"/>
          <w:noProof/>
          <w:lang w:eastAsia="sl-SI"/>
        </w:rPr>
      </w:pPr>
      <w:r w:rsidRPr="0037174C">
        <w:rPr>
          <w:rFonts w:ascii="Arial" w:eastAsia="Times New Roman" w:hAnsi="Arial" w:cs="Arial"/>
          <w:noProof/>
          <w:lang w:eastAsia="sl-SI"/>
        </w:rPr>
        <w:t xml:space="preserve">inovativnih turističnih projektov turističnih društev in zvez v občini Brežice v letu </w:t>
      </w:r>
      <w:r w:rsidR="007A635B">
        <w:rPr>
          <w:rFonts w:ascii="Arial" w:eastAsia="Times New Roman" w:hAnsi="Arial" w:cs="Arial"/>
          <w:noProof/>
          <w:lang w:eastAsia="sl-SI"/>
        </w:rPr>
        <w:t>2026</w:t>
      </w:r>
    </w:p>
    <w:p w14:paraId="539C421D" w14:textId="77777777" w:rsidR="009A18AD" w:rsidRPr="0037174C" w:rsidRDefault="009A18AD" w:rsidP="009A18AD">
      <w:pPr>
        <w:spacing w:after="0" w:line="240" w:lineRule="auto"/>
        <w:jc w:val="center"/>
        <w:rPr>
          <w:rFonts w:ascii="Arial" w:eastAsia="Times New Roman" w:hAnsi="Arial" w:cs="Arial"/>
          <w:lang w:eastAsia="sl-SI"/>
        </w:rPr>
      </w:pPr>
    </w:p>
    <w:p w14:paraId="2CA126FB" w14:textId="77777777" w:rsidR="009A18AD" w:rsidRPr="0037174C" w:rsidRDefault="009A18AD" w:rsidP="009A18AD">
      <w:pPr>
        <w:spacing w:after="0" w:line="240" w:lineRule="auto"/>
        <w:jc w:val="center"/>
        <w:rPr>
          <w:rFonts w:ascii="Arial" w:eastAsia="Times New Roman" w:hAnsi="Arial" w:cs="Arial"/>
          <w:lang w:eastAsia="sl-SI"/>
        </w:rPr>
      </w:pPr>
      <w:r w:rsidRPr="0037174C">
        <w:rPr>
          <w:rFonts w:ascii="Arial" w:eastAsia="Times New Roman" w:hAnsi="Arial" w:cs="Arial"/>
          <w:lang w:eastAsia="sl-SI"/>
        </w:rPr>
        <w:t>1. člen</w:t>
      </w:r>
    </w:p>
    <w:p w14:paraId="3D6139DC"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ugotavljata:</w:t>
      </w:r>
    </w:p>
    <w:p w14:paraId="55F57C1F" w14:textId="2E6D6BE4"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bila objava Javnega razpisa za sofinanciranje inovativnih turističnih projektov društev in zvez</w:t>
      </w:r>
      <w:r w:rsidRPr="0037174C">
        <w:rPr>
          <w:rFonts w:ascii="Arial" w:eastAsia="Times New Roman" w:hAnsi="Arial" w:cs="Arial"/>
          <w:color w:val="000000"/>
          <w:spacing w:val="-3"/>
          <w:lang w:eastAsia="sl-SI"/>
        </w:rPr>
        <w:t xml:space="preserve">  v letu </w:t>
      </w:r>
      <w:r w:rsidR="007A635B">
        <w:rPr>
          <w:rFonts w:ascii="Arial" w:eastAsia="Times New Roman" w:hAnsi="Arial" w:cs="Arial"/>
          <w:color w:val="000000"/>
          <w:spacing w:val="-3"/>
          <w:lang w:eastAsia="sl-SI"/>
        </w:rPr>
        <w:t>2026</w:t>
      </w:r>
      <w:r w:rsidRPr="0037174C">
        <w:rPr>
          <w:rFonts w:ascii="Arial" w:eastAsia="Times New Roman" w:hAnsi="Arial" w:cs="Arial"/>
          <w:color w:val="000000"/>
          <w:spacing w:val="-3"/>
          <w:lang w:eastAsia="sl-SI"/>
        </w:rPr>
        <w:t xml:space="preserve"> </w:t>
      </w:r>
      <w:r w:rsidRPr="0037174C">
        <w:rPr>
          <w:rFonts w:ascii="Arial" w:eastAsia="Times New Roman" w:hAnsi="Arial" w:cs="Arial"/>
          <w:lang w:eastAsia="sl-SI"/>
        </w:rPr>
        <w:t xml:space="preserve">(v nadaljevanju: Javni razpis) na spletni strani Občine  dne </w:t>
      </w:r>
      <w:r w:rsidR="007A635B">
        <w:rPr>
          <w:rFonts w:ascii="Arial" w:eastAsia="Times New Roman" w:hAnsi="Arial" w:cs="Arial"/>
          <w:lang w:eastAsia="sl-SI"/>
        </w:rPr>
        <w:t>4</w:t>
      </w:r>
      <w:r w:rsidRPr="0037174C">
        <w:rPr>
          <w:rFonts w:ascii="Arial" w:eastAsia="Times New Roman" w:hAnsi="Arial" w:cs="Arial"/>
          <w:lang w:eastAsia="sl-SI"/>
        </w:rPr>
        <w:t>.</w:t>
      </w:r>
      <w:r w:rsidR="007A635B">
        <w:rPr>
          <w:rFonts w:ascii="Arial" w:eastAsia="Times New Roman" w:hAnsi="Arial" w:cs="Arial"/>
          <w:lang w:eastAsia="sl-SI"/>
        </w:rPr>
        <w:t>6</w:t>
      </w:r>
      <w:r w:rsidRPr="0037174C">
        <w:rPr>
          <w:rFonts w:ascii="Arial" w:eastAsia="Times New Roman" w:hAnsi="Arial" w:cs="Arial"/>
          <w:lang w:eastAsia="sl-SI"/>
        </w:rPr>
        <w:t>.</w:t>
      </w:r>
      <w:r w:rsidR="007A635B">
        <w:rPr>
          <w:rFonts w:ascii="Arial" w:eastAsia="Times New Roman" w:hAnsi="Arial" w:cs="Arial"/>
          <w:lang w:eastAsia="sl-SI"/>
        </w:rPr>
        <w:t>2026</w:t>
      </w:r>
      <w:r w:rsidRPr="0037174C">
        <w:rPr>
          <w:rFonts w:ascii="Arial" w:eastAsia="Times New Roman" w:hAnsi="Arial" w:cs="Arial"/>
          <w:lang w:eastAsia="sl-SI"/>
        </w:rPr>
        <w:t>,</w:t>
      </w:r>
    </w:p>
    <w:p w14:paraId="45A78AE0" w14:textId="77777777" w:rsidR="009A18AD" w:rsidRPr="0037174C" w:rsidRDefault="009A18AD" w:rsidP="009A18AD">
      <w:pPr>
        <w:numPr>
          <w:ilvl w:val="0"/>
          <w:numId w:val="2"/>
        </w:numPr>
        <w:spacing w:after="0"/>
        <w:jc w:val="both"/>
        <w:rPr>
          <w:rFonts w:ascii="Arial" w:eastAsia="Times New Roman" w:hAnsi="Arial" w:cs="Arial"/>
          <w:lang w:eastAsia="sl-SI"/>
        </w:rPr>
      </w:pPr>
      <w:bookmarkStart w:id="0" w:name="_Hlk508190166"/>
      <w:r w:rsidRPr="0037174C">
        <w:rPr>
          <w:rFonts w:ascii="Arial" w:eastAsia="Times New Roman" w:hAnsi="Arial" w:cs="Arial"/>
          <w:lang w:eastAsia="sl-SI"/>
        </w:rPr>
        <w:t xml:space="preserve">da se je prejemnik prijavil na javni razpis s pravočasno in popolno vlogo, </w:t>
      </w:r>
    </w:p>
    <w:p w14:paraId="47879681" w14:textId="7777777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 xml:space="preserve">da je predmet pogodbe projekt »………….«, </w:t>
      </w:r>
    </w:p>
    <w:p w14:paraId="37A5B89E" w14:textId="386956DD"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Občina s sklepom št…….. z dne……..</w:t>
      </w:r>
      <w:r w:rsidR="007A635B">
        <w:rPr>
          <w:rFonts w:ascii="Arial" w:eastAsia="Times New Roman" w:hAnsi="Arial" w:cs="Arial"/>
          <w:lang w:eastAsia="sl-SI"/>
        </w:rPr>
        <w:t>2026</w:t>
      </w:r>
      <w:r w:rsidRPr="0037174C">
        <w:rPr>
          <w:rFonts w:ascii="Arial" w:eastAsia="Times New Roman" w:hAnsi="Arial" w:cs="Arial"/>
          <w:lang w:eastAsia="sl-SI"/>
        </w:rPr>
        <w:t xml:space="preserve"> prejemniku odobrila sredstva v višini  ………</w:t>
      </w:r>
      <w:r w:rsidRPr="0037174C">
        <w:rPr>
          <w:rFonts w:ascii="Arial" w:eastAsia="Times New Roman" w:hAnsi="Arial" w:cs="Arial"/>
          <w:bCs/>
          <w:lang w:eastAsia="sl-SI"/>
        </w:rPr>
        <w:t xml:space="preserve"> EUR</w:t>
      </w:r>
      <w:r w:rsidRPr="0037174C">
        <w:rPr>
          <w:rFonts w:ascii="Arial" w:eastAsia="Times New Roman" w:hAnsi="Arial" w:cs="Arial"/>
          <w:b/>
          <w:bCs/>
          <w:lang w:eastAsia="sl-SI"/>
        </w:rPr>
        <w:t>.</w:t>
      </w:r>
      <w:r w:rsidRPr="0037174C">
        <w:rPr>
          <w:rFonts w:ascii="Arial" w:eastAsia="Times New Roman" w:hAnsi="Arial" w:cs="Arial"/>
          <w:bCs/>
          <w:lang w:eastAsia="sl-SI"/>
        </w:rPr>
        <w:t xml:space="preserve"> </w:t>
      </w:r>
    </w:p>
    <w:bookmarkEnd w:id="0"/>
    <w:p w14:paraId="6BA8527F" w14:textId="77777777" w:rsidR="009A18AD" w:rsidRPr="0037174C" w:rsidRDefault="009A18AD" w:rsidP="009A18AD">
      <w:pPr>
        <w:spacing w:after="0"/>
        <w:ind w:left="360"/>
        <w:jc w:val="both"/>
        <w:rPr>
          <w:rFonts w:ascii="Arial" w:eastAsia="Times New Roman" w:hAnsi="Arial" w:cs="Arial"/>
          <w:lang w:eastAsia="sl-SI"/>
        </w:rPr>
      </w:pPr>
    </w:p>
    <w:p w14:paraId="3371CE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2. člen</w:t>
      </w:r>
    </w:p>
    <w:p w14:paraId="30180B5B" w14:textId="77777777" w:rsidR="009A18AD" w:rsidRPr="0037174C" w:rsidRDefault="009A18AD" w:rsidP="009A18AD">
      <w:pPr>
        <w:spacing w:after="0"/>
        <w:jc w:val="both"/>
        <w:rPr>
          <w:rFonts w:ascii="Arial" w:eastAsia="Times New Roman" w:hAnsi="Arial" w:cs="Arial"/>
          <w:lang w:eastAsia="sl-SI"/>
        </w:rPr>
      </w:pPr>
      <w:bookmarkStart w:id="1" w:name="_Hlk508190201"/>
      <w:r w:rsidRPr="0037174C">
        <w:rPr>
          <w:rFonts w:ascii="Arial" w:eastAsia="Times New Roman" w:hAnsi="Arial" w:cs="Arial"/>
          <w:lang w:eastAsia="sl-SI"/>
        </w:rPr>
        <w:t>Predmet te pogodbe je sofinanciranje projekta »………….« (v nadaljevanju: projekt), ki ga je prejemnik prijavil na javni razpis, Občina pa odobrila s sklepom iz 1. člena te pogodbe.</w:t>
      </w:r>
    </w:p>
    <w:p w14:paraId="25787D53" w14:textId="77777777" w:rsidR="009A18AD" w:rsidRPr="0037174C" w:rsidRDefault="009A18AD" w:rsidP="009A18AD">
      <w:pPr>
        <w:spacing w:after="0"/>
        <w:jc w:val="both"/>
        <w:rPr>
          <w:rFonts w:ascii="Arial" w:eastAsia="Times New Roman" w:hAnsi="Arial" w:cs="Arial"/>
          <w:lang w:eastAsia="sl-SI"/>
        </w:rPr>
      </w:pPr>
    </w:p>
    <w:p w14:paraId="1A6C95C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Celotna vrednost projekta, ki je predmet sofinanciranja, je …….. EUR. Občina bo projekt, v skladu z razpisom in sklepom iz 1. člena te pogodbe sofinancirala največ v višini ……… EUR. </w:t>
      </w:r>
    </w:p>
    <w:bookmarkEnd w:id="1"/>
    <w:p w14:paraId="52BA7E62" w14:textId="77777777" w:rsidR="009A18AD" w:rsidRPr="0037174C" w:rsidRDefault="009A18AD" w:rsidP="009A18AD">
      <w:pPr>
        <w:spacing w:after="0"/>
        <w:jc w:val="both"/>
        <w:rPr>
          <w:rFonts w:ascii="Arial" w:eastAsia="Times New Roman" w:hAnsi="Arial" w:cs="Arial"/>
          <w:lang w:eastAsia="sl-SI"/>
        </w:rPr>
      </w:pPr>
    </w:p>
    <w:p w14:paraId="578F4AF2" w14:textId="0FD1B26D"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Sredstva iz 1. člena pogodbe se prejemniku dodelijo iz proračuna Občine Brežice za leto </w:t>
      </w:r>
      <w:r w:rsidR="007A635B">
        <w:rPr>
          <w:rFonts w:ascii="Arial" w:eastAsia="Times New Roman" w:hAnsi="Arial" w:cs="Arial"/>
          <w:lang w:eastAsia="sl-SI"/>
        </w:rPr>
        <w:t>2026</w:t>
      </w:r>
      <w:r w:rsidRPr="0037174C">
        <w:rPr>
          <w:rFonts w:ascii="Arial" w:eastAsia="Times New Roman" w:hAnsi="Arial" w:cs="Arial"/>
          <w:lang w:eastAsia="sl-SI"/>
        </w:rPr>
        <w:t xml:space="preserve"> iz  proračunske postavke </w:t>
      </w:r>
      <w:r w:rsidRPr="0037174C">
        <w:rPr>
          <w:rFonts w:ascii="Arial" w:eastAsia="Times New Roman" w:hAnsi="Arial" w:cs="Arial"/>
          <w:color w:val="000000"/>
          <w:spacing w:val="-3"/>
          <w:lang w:eastAsia="sl-SI"/>
        </w:rPr>
        <w:t>00529-inovativni produkti turističnih društev in zvez</w:t>
      </w:r>
      <w:r w:rsidRPr="0037174C">
        <w:rPr>
          <w:rFonts w:ascii="Arial" w:eastAsia="Times New Roman" w:hAnsi="Arial" w:cs="Arial"/>
          <w:lang w:eastAsia="sl-SI"/>
        </w:rPr>
        <w:t>.</w:t>
      </w:r>
    </w:p>
    <w:p w14:paraId="2F3AFB7C" w14:textId="77777777" w:rsidR="009A18AD" w:rsidRPr="0037174C" w:rsidRDefault="009A18AD" w:rsidP="009A18AD">
      <w:pPr>
        <w:spacing w:after="0"/>
        <w:jc w:val="both"/>
        <w:rPr>
          <w:rFonts w:ascii="Arial" w:eastAsia="Times New Roman" w:hAnsi="Arial" w:cs="Arial"/>
          <w:lang w:eastAsia="sl-SI"/>
        </w:rPr>
      </w:pPr>
    </w:p>
    <w:p w14:paraId="04CE8829"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3. člen</w:t>
      </w:r>
    </w:p>
    <w:p w14:paraId="024A44A5" w14:textId="77777777" w:rsidR="009A18AD" w:rsidRPr="0037174C" w:rsidRDefault="009A18AD" w:rsidP="009A18AD">
      <w:pPr>
        <w:spacing w:after="0"/>
        <w:jc w:val="both"/>
        <w:rPr>
          <w:rFonts w:ascii="Arial" w:eastAsia="Times New Roman" w:hAnsi="Arial" w:cs="Arial"/>
          <w:lang w:eastAsia="sl-SI"/>
        </w:rPr>
      </w:pPr>
      <w:bookmarkStart w:id="2" w:name="_Hlk508190319"/>
      <w:r w:rsidRPr="0037174C">
        <w:rPr>
          <w:rFonts w:ascii="Arial" w:eastAsia="Times New Roman" w:hAnsi="Arial" w:cs="Arial"/>
          <w:lang w:eastAsia="sl-SI"/>
        </w:rPr>
        <w:t>Občina bo sredstva iz 1. člena te pogodbe nakazala prejemniku najkasneje v tridesetih (30) dneh od prejema e-zahtevka za izplačilo sredstev, kateremu morajo biti priložena dokazila o realizaciji projekta (v skladu z Javnim razpisom),  za katerega so jim bila odobrena sredstva na podlagi javnega razpisa.</w:t>
      </w:r>
    </w:p>
    <w:p w14:paraId="763826CF" w14:textId="77777777" w:rsidR="009A18AD" w:rsidRPr="0037174C" w:rsidRDefault="009A18AD" w:rsidP="009A18AD">
      <w:pPr>
        <w:spacing w:after="0"/>
        <w:jc w:val="both"/>
        <w:rPr>
          <w:rFonts w:ascii="Arial" w:eastAsia="Times New Roman" w:hAnsi="Arial" w:cs="Arial"/>
          <w:lang w:eastAsia="sl-SI"/>
        </w:rPr>
      </w:pPr>
    </w:p>
    <w:p w14:paraId="6335CE3B"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Za datum prejema e-računa se šteje datum, ko je prijavitelj račun pravilno in z ustreznimi prilogami oddal na UJPnet. Plačilni rok prične teči naslednji dan po prejemu e-računa.</w:t>
      </w:r>
    </w:p>
    <w:p w14:paraId="2235A818" w14:textId="77777777" w:rsidR="009A18AD" w:rsidRPr="0037174C" w:rsidRDefault="009A18AD" w:rsidP="009A18AD">
      <w:pPr>
        <w:spacing w:after="0"/>
        <w:jc w:val="both"/>
        <w:rPr>
          <w:rFonts w:ascii="Arial" w:eastAsia="Times New Roman" w:hAnsi="Arial" w:cs="Arial"/>
          <w:lang w:eastAsia="sl-SI"/>
        </w:rPr>
      </w:pPr>
    </w:p>
    <w:bookmarkEnd w:id="2"/>
    <w:p w14:paraId="7F7E61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4. člen</w:t>
      </w:r>
    </w:p>
    <w:p w14:paraId="2E6D9CF2" w14:textId="1FA3A4DB" w:rsidR="009A18AD" w:rsidRPr="0037174C" w:rsidRDefault="009A18AD" w:rsidP="009A18AD">
      <w:pPr>
        <w:spacing w:after="0"/>
        <w:jc w:val="both"/>
        <w:rPr>
          <w:rFonts w:ascii="Arial" w:eastAsia="Times New Roman" w:hAnsi="Arial" w:cs="Arial"/>
          <w:lang w:eastAsia="sl-SI"/>
        </w:rPr>
      </w:pPr>
      <w:bookmarkStart w:id="3" w:name="_Hlk508190378"/>
      <w:r w:rsidRPr="0037174C">
        <w:rPr>
          <w:rFonts w:ascii="Arial" w:eastAsia="Times New Roman" w:hAnsi="Arial" w:cs="Arial"/>
          <w:lang w:eastAsia="sl-SI"/>
        </w:rPr>
        <w:t xml:space="preserve">Občina bo sredstva iz 1. člena te pogodbe nakazala v letu </w:t>
      </w:r>
      <w:r w:rsidR="007A635B">
        <w:rPr>
          <w:rFonts w:ascii="Arial" w:eastAsia="Times New Roman" w:hAnsi="Arial" w:cs="Arial"/>
          <w:lang w:eastAsia="sl-SI"/>
        </w:rPr>
        <w:t>2026</w:t>
      </w:r>
      <w:r w:rsidRPr="0037174C">
        <w:rPr>
          <w:rFonts w:ascii="Arial" w:eastAsia="Times New Roman" w:hAnsi="Arial" w:cs="Arial"/>
          <w:lang w:eastAsia="sl-SI"/>
        </w:rPr>
        <w:t xml:space="preserve"> oz. po prejetem  e-zahtevku, oddanem najkasneje do 30.11.</w:t>
      </w:r>
      <w:r w:rsidR="007A635B">
        <w:rPr>
          <w:rFonts w:ascii="Arial" w:eastAsia="Times New Roman" w:hAnsi="Arial" w:cs="Arial"/>
          <w:lang w:eastAsia="sl-SI"/>
        </w:rPr>
        <w:t>2026</w:t>
      </w:r>
      <w:r w:rsidRPr="0037174C">
        <w:rPr>
          <w:rFonts w:ascii="Arial" w:eastAsia="Times New Roman" w:hAnsi="Arial" w:cs="Arial"/>
          <w:lang w:eastAsia="sl-SI"/>
        </w:rPr>
        <w:t xml:space="preserve">. </w:t>
      </w:r>
    </w:p>
    <w:p w14:paraId="3E2AC8DB" w14:textId="77777777" w:rsidR="009A18AD" w:rsidRPr="0037174C" w:rsidRDefault="009A18AD" w:rsidP="009A18AD">
      <w:pPr>
        <w:spacing w:after="0"/>
        <w:rPr>
          <w:rFonts w:ascii="Arial" w:eastAsia="Times New Roman" w:hAnsi="Arial" w:cs="Arial"/>
          <w:lang w:eastAsia="sl-SI"/>
        </w:rPr>
      </w:pPr>
      <w:r w:rsidRPr="0037174C">
        <w:rPr>
          <w:rFonts w:ascii="Arial" w:eastAsia="Times New Roman" w:hAnsi="Arial" w:cs="Arial"/>
          <w:lang w:eastAsia="sl-SI"/>
        </w:rPr>
        <w:t xml:space="preserve">Sredstva bodo nakazana na transakcijski račun prejemnika št. </w:t>
      </w:r>
      <w:bookmarkEnd w:id="3"/>
      <w:r w:rsidRPr="0037174C">
        <w:rPr>
          <w:rFonts w:ascii="Arial" w:eastAsia="Times New Roman" w:hAnsi="Arial" w:cs="Arial"/>
          <w:lang w:eastAsia="sl-SI"/>
        </w:rPr>
        <w:t>………………odprt pri …banki.</w:t>
      </w:r>
    </w:p>
    <w:p w14:paraId="0A684457" w14:textId="77777777" w:rsidR="009A18AD" w:rsidRPr="0037174C" w:rsidRDefault="009A18AD" w:rsidP="009A18AD">
      <w:pPr>
        <w:spacing w:after="0"/>
        <w:jc w:val="both"/>
        <w:rPr>
          <w:rFonts w:ascii="Arial" w:eastAsia="Times New Roman" w:hAnsi="Arial" w:cs="Arial"/>
          <w:b/>
          <w:lang w:eastAsia="sl-SI"/>
        </w:rPr>
      </w:pPr>
    </w:p>
    <w:p w14:paraId="5D127BB8" w14:textId="77777777" w:rsidR="009A18AD" w:rsidRPr="0037174C" w:rsidRDefault="009A18AD" w:rsidP="009A18AD">
      <w:pPr>
        <w:spacing w:after="0"/>
        <w:jc w:val="both"/>
        <w:rPr>
          <w:rFonts w:ascii="Arial" w:eastAsia="Times New Roman" w:hAnsi="Arial" w:cs="Arial"/>
          <w:b/>
          <w:lang w:eastAsia="sl-SI"/>
        </w:rPr>
      </w:pPr>
    </w:p>
    <w:p w14:paraId="292131F0" w14:textId="77777777" w:rsidR="009A18AD" w:rsidRPr="0037174C" w:rsidRDefault="009A18AD" w:rsidP="009A18AD">
      <w:pPr>
        <w:spacing w:after="0"/>
        <w:jc w:val="both"/>
        <w:rPr>
          <w:rFonts w:ascii="Arial" w:eastAsia="Times New Roman" w:hAnsi="Arial" w:cs="Arial"/>
          <w:b/>
          <w:lang w:eastAsia="sl-SI"/>
        </w:rPr>
      </w:pPr>
    </w:p>
    <w:p w14:paraId="798593D5" w14:textId="77777777" w:rsidR="009A18AD" w:rsidRPr="0037174C" w:rsidRDefault="009A18AD" w:rsidP="009A18AD">
      <w:pPr>
        <w:spacing w:after="0"/>
        <w:jc w:val="both"/>
        <w:rPr>
          <w:rFonts w:ascii="Arial" w:eastAsia="Times New Roman" w:hAnsi="Arial" w:cs="Arial"/>
          <w:b/>
          <w:lang w:eastAsia="sl-SI"/>
        </w:rPr>
      </w:pPr>
    </w:p>
    <w:p w14:paraId="148555CE" w14:textId="77777777" w:rsidR="009A18AD" w:rsidRPr="0037174C" w:rsidRDefault="009A18AD" w:rsidP="009A18AD">
      <w:pPr>
        <w:spacing w:after="0"/>
        <w:jc w:val="both"/>
        <w:rPr>
          <w:rFonts w:ascii="Arial" w:eastAsia="Times New Roman" w:hAnsi="Arial" w:cs="Arial"/>
          <w:b/>
          <w:lang w:eastAsia="sl-SI"/>
        </w:rPr>
      </w:pPr>
    </w:p>
    <w:p w14:paraId="5A398A63"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5. člen</w:t>
      </w:r>
    </w:p>
    <w:p w14:paraId="6C7EEDE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Prejemnik se zavezuje:</w:t>
      </w:r>
    </w:p>
    <w:p w14:paraId="5C798D02"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bookmarkStart w:id="4" w:name="_Hlk508190436"/>
      <w:r w:rsidRPr="0037174C">
        <w:rPr>
          <w:rFonts w:ascii="Arial" w:eastAsia="Times New Roman" w:hAnsi="Arial" w:cs="Arial"/>
          <w:lang w:eastAsia="sl-SI"/>
        </w:rPr>
        <w:t>da bo za prejeta subvencionirana sredstva vodil predpisano dokumentacijo in jo hranil še najmanj 10 let po izplačilu sredstev s strani Občine,</w:t>
      </w:r>
    </w:p>
    <w:p w14:paraId="3E237AB1"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sredstev ne bo uporabljal v nasprotju z namenom dodelitve sredstev,</w:t>
      </w:r>
    </w:p>
    <w:p w14:paraId="7226A087"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projekt zaključen pred predložitvijo zahtevka za izplačilo sredstev,</w:t>
      </w:r>
    </w:p>
    <w:p w14:paraId="4EE95F24"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omogočil Občini vpogled v dokumentacijo in kontrolo koriščenja sredstev,</w:t>
      </w:r>
    </w:p>
    <w:p w14:paraId="69F3CAE8"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8BC1686"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v roku 30. dni po izvedbi projekta na Občino dostavil zahtevek s prilogami, kasneje dani zahtevki ne bodo upravičeni do povračila sredstev,</w:t>
      </w:r>
    </w:p>
    <w:p w14:paraId="72B8F043"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 xml:space="preserve">da bo vsaj enkrat letno brezplačno sodeloval pri projektih Občine Brežice, v kolikor ga Občina povabi k sodelovanju.  </w:t>
      </w:r>
    </w:p>
    <w:p w14:paraId="3BE63586" w14:textId="77777777" w:rsidR="009A18AD" w:rsidRPr="0037174C" w:rsidRDefault="009A18AD" w:rsidP="009A18AD">
      <w:pPr>
        <w:spacing w:after="0"/>
        <w:ind w:left="720"/>
        <w:jc w:val="both"/>
        <w:rPr>
          <w:rFonts w:ascii="Arial" w:eastAsia="Times New Roman" w:hAnsi="Arial" w:cs="Arial"/>
          <w:lang w:eastAsia="sl-SI"/>
        </w:rPr>
      </w:pPr>
    </w:p>
    <w:bookmarkEnd w:id="4"/>
    <w:p w14:paraId="09A020D6"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6. člen</w:t>
      </w:r>
    </w:p>
    <w:p w14:paraId="5F186C56" w14:textId="77777777" w:rsidR="009A18AD" w:rsidRPr="0037174C" w:rsidRDefault="009A18AD" w:rsidP="009A18AD">
      <w:pPr>
        <w:spacing w:after="0"/>
        <w:jc w:val="both"/>
        <w:rPr>
          <w:rFonts w:ascii="Arial" w:eastAsia="Times New Roman" w:hAnsi="Arial" w:cs="Arial"/>
          <w:lang w:eastAsia="sl-SI"/>
        </w:rPr>
      </w:pPr>
      <w:bookmarkStart w:id="5" w:name="_Hlk508190509"/>
      <w:r w:rsidRPr="0037174C">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4700FABB" w14:textId="77777777" w:rsidR="009A18AD" w:rsidRPr="0037174C" w:rsidRDefault="009A18AD" w:rsidP="009A18AD">
      <w:pPr>
        <w:spacing w:after="0"/>
        <w:jc w:val="both"/>
        <w:rPr>
          <w:rFonts w:ascii="Arial" w:eastAsia="Times New Roman" w:hAnsi="Arial" w:cs="Arial"/>
          <w:lang w:eastAsia="sl-SI"/>
        </w:rPr>
      </w:pPr>
    </w:p>
    <w:p w14:paraId="0B9FA97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Za ta primer prejemnik izjavlja, da se odpoveduje vsem zahtevkom zoper sofinancerja. </w:t>
      </w:r>
    </w:p>
    <w:p w14:paraId="0734B8F6" w14:textId="77777777" w:rsidR="009A18AD" w:rsidRPr="0037174C" w:rsidRDefault="009A18AD" w:rsidP="009A18AD">
      <w:pPr>
        <w:spacing w:after="0"/>
        <w:jc w:val="both"/>
        <w:rPr>
          <w:rFonts w:ascii="Arial" w:eastAsia="Times New Roman" w:hAnsi="Arial" w:cs="Arial"/>
          <w:color w:val="FF0000"/>
          <w:lang w:eastAsia="sl-SI"/>
        </w:rPr>
      </w:pPr>
    </w:p>
    <w:p w14:paraId="0CA8657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33499DF6" w14:textId="77777777" w:rsidR="009A18AD" w:rsidRPr="0037174C" w:rsidRDefault="009A18AD" w:rsidP="009A18AD">
      <w:pPr>
        <w:spacing w:after="0"/>
        <w:jc w:val="both"/>
        <w:rPr>
          <w:rFonts w:ascii="Arial" w:eastAsia="Times New Roman" w:hAnsi="Arial" w:cs="Arial"/>
          <w:lang w:eastAsia="sl-SI"/>
        </w:rPr>
      </w:pPr>
    </w:p>
    <w:p w14:paraId="2A3DB96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5"/>
    <w:p w14:paraId="1CFDEEB2" w14:textId="77777777" w:rsidR="009A18AD" w:rsidRPr="0037174C" w:rsidRDefault="009A18AD" w:rsidP="009A18AD">
      <w:pPr>
        <w:spacing w:after="0"/>
        <w:jc w:val="both"/>
        <w:rPr>
          <w:rFonts w:ascii="Arial" w:eastAsia="Times New Roman" w:hAnsi="Arial" w:cs="Arial"/>
          <w:lang w:eastAsia="sl-SI"/>
        </w:rPr>
      </w:pPr>
    </w:p>
    <w:p w14:paraId="54BAF370"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7. člen</w:t>
      </w:r>
    </w:p>
    <w:p w14:paraId="2319E230" w14:textId="77777777" w:rsidR="009A18AD" w:rsidRPr="0037174C" w:rsidRDefault="009A18AD" w:rsidP="009A18AD">
      <w:pPr>
        <w:spacing w:after="0"/>
        <w:jc w:val="both"/>
        <w:rPr>
          <w:rFonts w:ascii="Arial" w:eastAsia="Times New Roman" w:hAnsi="Arial" w:cs="Arial"/>
          <w:lang w:eastAsia="sl-SI"/>
        </w:rPr>
      </w:pPr>
      <w:bookmarkStart w:id="6" w:name="_Hlk508190578"/>
      <w:r w:rsidRPr="0037174C">
        <w:rPr>
          <w:rFonts w:ascii="Arial" w:eastAsia="Times New Roman" w:hAnsi="Arial" w:cs="Arial"/>
          <w:lang w:eastAsia="sl-SI"/>
        </w:rPr>
        <w:t>Občina imenuje za skrbnika pogodbe Romana Matjašiča, Višjega svetovalca za pomoč pri vodenju oddelka, ki je pooblaščen, da jo zastopa glede vseh vprašanj, ki so predmet te pogodbe.</w:t>
      </w:r>
    </w:p>
    <w:bookmarkEnd w:id="6"/>
    <w:p w14:paraId="3306FE64" w14:textId="77777777" w:rsidR="009A18AD" w:rsidRPr="0037174C" w:rsidRDefault="009A18AD" w:rsidP="009A18AD">
      <w:pPr>
        <w:spacing w:after="0"/>
        <w:jc w:val="both"/>
        <w:rPr>
          <w:rFonts w:ascii="Arial" w:eastAsia="Times New Roman" w:hAnsi="Arial" w:cs="Arial"/>
          <w:lang w:eastAsia="sl-SI"/>
        </w:rPr>
      </w:pPr>
    </w:p>
    <w:p w14:paraId="2E5A0996" w14:textId="77777777" w:rsidR="009A18AD" w:rsidRPr="0037174C" w:rsidRDefault="009A18AD" w:rsidP="009A18AD">
      <w:pPr>
        <w:spacing w:after="0"/>
        <w:jc w:val="both"/>
        <w:rPr>
          <w:rFonts w:ascii="Arial" w:eastAsia="Times New Roman" w:hAnsi="Arial" w:cs="Arial"/>
          <w:lang w:eastAsia="sl-SI"/>
        </w:rPr>
      </w:pPr>
    </w:p>
    <w:p w14:paraId="4F2E8F5D" w14:textId="77777777" w:rsidR="009A18AD" w:rsidRPr="0037174C" w:rsidRDefault="009A18AD" w:rsidP="009A18AD">
      <w:pPr>
        <w:spacing w:after="0"/>
        <w:jc w:val="both"/>
        <w:rPr>
          <w:rFonts w:ascii="Arial" w:eastAsia="Times New Roman" w:hAnsi="Arial" w:cs="Arial"/>
          <w:lang w:eastAsia="sl-SI"/>
        </w:rPr>
      </w:pPr>
    </w:p>
    <w:p w14:paraId="483ED4C0" w14:textId="77777777" w:rsidR="009A18AD" w:rsidRPr="0037174C" w:rsidRDefault="009A18AD" w:rsidP="009A18AD">
      <w:pPr>
        <w:spacing w:after="0"/>
        <w:jc w:val="both"/>
        <w:rPr>
          <w:rFonts w:ascii="Arial" w:eastAsia="Times New Roman" w:hAnsi="Arial" w:cs="Arial"/>
          <w:lang w:eastAsia="sl-SI"/>
        </w:rPr>
      </w:pPr>
    </w:p>
    <w:p w14:paraId="2D74AE28" w14:textId="77777777" w:rsidR="009A18AD" w:rsidRPr="0037174C" w:rsidRDefault="009A18AD" w:rsidP="009A18AD">
      <w:pPr>
        <w:spacing w:after="0"/>
        <w:jc w:val="both"/>
        <w:rPr>
          <w:rFonts w:ascii="Arial" w:eastAsia="Times New Roman" w:hAnsi="Arial" w:cs="Arial"/>
          <w:lang w:eastAsia="sl-SI"/>
        </w:rPr>
      </w:pPr>
    </w:p>
    <w:p w14:paraId="7049F74A" w14:textId="77777777" w:rsidR="009A18AD" w:rsidRPr="0037174C" w:rsidRDefault="009A18AD" w:rsidP="009A18AD">
      <w:pPr>
        <w:spacing w:after="0"/>
        <w:jc w:val="both"/>
        <w:rPr>
          <w:rFonts w:ascii="Arial" w:eastAsia="Times New Roman" w:hAnsi="Arial" w:cs="Arial"/>
          <w:lang w:eastAsia="sl-SI"/>
        </w:rPr>
      </w:pPr>
    </w:p>
    <w:p w14:paraId="60A0CC04" w14:textId="77777777" w:rsidR="009A18AD" w:rsidRPr="0037174C" w:rsidRDefault="009A18AD" w:rsidP="009A18AD">
      <w:pPr>
        <w:spacing w:after="0"/>
        <w:jc w:val="both"/>
        <w:rPr>
          <w:rFonts w:ascii="Arial" w:eastAsia="Times New Roman" w:hAnsi="Arial" w:cs="Arial"/>
          <w:lang w:eastAsia="sl-SI"/>
        </w:rPr>
      </w:pPr>
    </w:p>
    <w:p w14:paraId="13BF924B"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lastRenderedPageBreak/>
        <w:t>8. člen</w:t>
      </w:r>
    </w:p>
    <w:p w14:paraId="375BFCBF" w14:textId="77777777" w:rsidR="009A18AD" w:rsidRPr="0037174C" w:rsidRDefault="009A18AD" w:rsidP="009A18AD">
      <w:pPr>
        <w:spacing w:after="0"/>
        <w:jc w:val="both"/>
        <w:rPr>
          <w:rFonts w:ascii="Arial" w:eastAsia="Times New Roman" w:hAnsi="Arial" w:cs="Arial"/>
          <w:lang w:eastAsia="sl-SI"/>
        </w:rPr>
      </w:pPr>
      <w:bookmarkStart w:id="7" w:name="_Hlk508190614"/>
      <w:r w:rsidRPr="0037174C">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5EFBF963" w14:textId="77777777" w:rsidR="009A18AD" w:rsidRPr="0037174C" w:rsidRDefault="009A18AD" w:rsidP="009A18AD">
      <w:pPr>
        <w:spacing w:after="0"/>
        <w:jc w:val="both"/>
        <w:rPr>
          <w:rFonts w:ascii="Arial" w:eastAsia="Times New Roman" w:hAnsi="Arial" w:cs="Arial"/>
          <w:lang w:eastAsia="sl-SI"/>
        </w:rPr>
      </w:pPr>
    </w:p>
    <w:p w14:paraId="039B282E"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72611EAF" w14:textId="77777777" w:rsidR="009A18AD" w:rsidRPr="0037174C" w:rsidRDefault="009A18AD" w:rsidP="009A18AD">
      <w:pPr>
        <w:spacing w:after="0"/>
        <w:jc w:val="both"/>
        <w:rPr>
          <w:rFonts w:ascii="Arial" w:eastAsia="Times New Roman" w:hAnsi="Arial" w:cs="Arial"/>
          <w:lang w:eastAsia="sl-SI"/>
        </w:rPr>
      </w:pPr>
    </w:p>
    <w:p w14:paraId="12E325B3"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7"/>
    <w:p w14:paraId="2F29FCE6" w14:textId="77777777" w:rsidR="009A18AD" w:rsidRPr="0037174C" w:rsidRDefault="009A18AD" w:rsidP="009A18AD">
      <w:pPr>
        <w:spacing w:after="0"/>
        <w:jc w:val="both"/>
        <w:rPr>
          <w:rFonts w:ascii="Arial" w:eastAsia="Times New Roman" w:hAnsi="Arial" w:cs="Arial"/>
          <w:lang w:eastAsia="sl-SI"/>
        </w:rPr>
      </w:pPr>
    </w:p>
    <w:p w14:paraId="78D7D838"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9. člen</w:t>
      </w:r>
    </w:p>
    <w:p w14:paraId="0B8EE64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042567CC" w14:textId="77777777" w:rsidR="009A18AD" w:rsidRPr="0037174C" w:rsidRDefault="009A18AD" w:rsidP="009A18AD">
      <w:pPr>
        <w:spacing w:after="0"/>
        <w:jc w:val="both"/>
        <w:rPr>
          <w:rFonts w:ascii="Arial" w:eastAsia="Times New Roman" w:hAnsi="Arial" w:cs="Arial"/>
          <w:lang w:eastAsia="sl-SI"/>
        </w:rPr>
      </w:pPr>
    </w:p>
    <w:p w14:paraId="2A0BB8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10. člen</w:t>
      </w:r>
    </w:p>
    <w:p w14:paraId="1EB00E96" w14:textId="77777777" w:rsidR="009A18AD" w:rsidRPr="0037174C" w:rsidRDefault="009A18AD" w:rsidP="009A18AD">
      <w:pPr>
        <w:autoSpaceDE w:val="0"/>
        <w:autoSpaceDN w:val="0"/>
        <w:adjustRightInd w:val="0"/>
        <w:spacing w:after="0"/>
        <w:jc w:val="both"/>
        <w:rPr>
          <w:rFonts w:ascii="Arial" w:eastAsia="Times New Roman" w:hAnsi="Arial" w:cs="Arial"/>
          <w:lang w:eastAsia="sl-SI"/>
        </w:rPr>
      </w:pPr>
      <w:r w:rsidRPr="0037174C">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32C5F2A" w14:textId="77777777" w:rsidR="009A18AD" w:rsidRPr="0037174C" w:rsidRDefault="009A18AD" w:rsidP="009A18AD">
      <w:pPr>
        <w:spacing w:after="0"/>
        <w:jc w:val="center"/>
        <w:rPr>
          <w:rFonts w:ascii="Arial" w:eastAsia="Times New Roman" w:hAnsi="Arial" w:cs="Arial"/>
          <w:lang w:eastAsia="sl-SI"/>
        </w:rPr>
      </w:pPr>
    </w:p>
    <w:p w14:paraId="384BC3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11. člen</w:t>
      </w:r>
    </w:p>
    <w:p w14:paraId="4DA428E7" w14:textId="77777777" w:rsidR="009A18AD" w:rsidRPr="0037174C" w:rsidRDefault="009A18AD" w:rsidP="009A18AD">
      <w:pPr>
        <w:spacing w:after="0"/>
        <w:jc w:val="both"/>
        <w:rPr>
          <w:rFonts w:ascii="Arial" w:eastAsia="Times New Roman" w:hAnsi="Arial" w:cs="Arial"/>
          <w:lang w:eastAsia="sl-SI"/>
        </w:rPr>
      </w:pPr>
      <w:bookmarkStart w:id="8" w:name="_Hlk508191043"/>
      <w:r w:rsidRPr="0037174C">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8"/>
    <w:p w14:paraId="2DC2090D" w14:textId="77777777" w:rsidR="009A18AD" w:rsidRPr="0037174C" w:rsidRDefault="009A18AD" w:rsidP="009A18AD">
      <w:pPr>
        <w:spacing w:after="0"/>
        <w:jc w:val="center"/>
        <w:rPr>
          <w:rFonts w:ascii="Arial" w:eastAsia="Times New Roman" w:hAnsi="Arial" w:cs="Arial"/>
          <w:lang w:eastAsia="sl-SI"/>
        </w:rPr>
      </w:pPr>
    </w:p>
    <w:p w14:paraId="07E1F71E"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12. člen</w:t>
      </w:r>
    </w:p>
    <w:p w14:paraId="02D1E0A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Pogodba je sestavljena v štirih (4) enakih izvodih, od katerih prejme Občina tri (3) izvode in prejemnik en (1) izvod.</w:t>
      </w:r>
    </w:p>
    <w:p w14:paraId="48A3A388" w14:textId="77777777" w:rsidR="009A18AD" w:rsidRPr="0037174C" w:rsidRDefault="009A18AD" w:rsidP="009A18AD">
      <w:pPr>
        <w:spacing w:after="0"/>
        <w:jc w:val="both"/>
        <w:rPr>
          <w:rFonts w:ascii="Arial" w:eastAsia="Times New Roman" w:hAnsi="Arial" w:cs="Arial"/>
          <w:lang w:eastAsia="sl-SI"/>
        </w:rPr>
      </w:pPr>
    </w:p>
    <w:p w14:paraId="48C57BD7" w14:textId="77777777" w:rsidR="009A18AD" w:rsidRPr="0037174C" w:rsidRDefault="009A18AD" w:rsidP="009A18AD">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9A18AD" w:rsidRPr="0037174C" w14:paraId="05CFC539" w14:textId="77777777" w:rsidTr="009B6E62">
        <w:tc>
          <w:tcPr>
            <w:tcW w:w="4606" w:type="dxa"/>
            <w:vMerge w:val="restart"/>
          </w:tcPr>
          <w:p w14:paraId="5B2CB302"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Datum: _____________</w:t>
            </w:r>
          </w:p>
        </w:tc>
        <w:tc>
          <w:tcPr>
            <w:tcW w:w="4606" w:type="dxa"/>
          </w:tcPr>
          <w:p w14:paraId="5CDC2D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Številka:</w:t>
            </w:r>
          </w:p>
        </w:tc>
      </w:tr>
      <w:tr w:rsidR="009A18AD" w:rsidRPr="0037174C" w14:paraId="1FABB073" w14:textId="77777777" w:rsidTr="009B6E62">
        <w:tc>
          <w:tcPr>
            <w:tcW w:w="4606" w:type="dxa"/>
            <w:vMerge/>
          </w:tcPr>
          <w:p w14:paraId="0ECDCA9E" w14:textId="77777777" w:rsidR="009A18AD" w:rsidRPr="0037174C" w:rsidRDefault="009A18AD" w:rsidP="009B6E62">
            <w:pPr>
              <w:spacing w:after="0"/>
              <w:jc w:val="both"/>
              <w:rPr>
                <w:rFonts w:ascii="Arial" w:eastAsia="Times New Roman" w:hAnsi="Arial" w:cs="Arial"/>
                <w:lang w:eastAsia="sl-SI"/>
              </w:rPr>
            </w:pPr>
          </w:p>
        </w:tc>
        <w:tc>
          <w:tcPr>
            <w:tcW w:w="4606" w:type="dxa"/>
          </w:tcPr>
          <w:p w14:paraId="07E2B7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Datum: </w:t>
            </w:r>
          </w:p>
        </w:tc>
      </w:tr>
      <w:tr w:rsidR="009A18AD" w:rsidRPr="0037174C" w14:paraId="369F5639" w14:textId="77777777" w:rsidTr="009B6E62">
        <w:tc>
          <w:tcPr>
            <w:tcW w:w="4606" w:type="dxa"/>
          </w:tcPr>
          <w:p w14:paraId="189CE327"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Prejemnik:</w:t>
            </w:r>
          </w:p>
        </w:tc>
        <w:tc>
          <w:tcPr>
            <w:tcW w:w="4606" w:type="dxa"/>
          </w:tcPr>
          <w:p w14:paraId="55C30B8F" w14:textId="77777777" w:rsidR="009A18AD" w:rsidRPr="0037174C" w:rsidRDefault="009A18AD" w:rsidP="009B6E62">
            <w:pPr>
              <w:spacing w:after="0"/>
              <w:jc w:val="center"/>
              <w:rPr>
                <w:rFonts w:ascii="Arial" w:eastAsia="Times New Roman" w:hAnsi="Arial" w:cs="Arial"/>
                <w:lang w:eastAsia="sl-SI"/>
              </w:rPr>
            </w:pPr>
            <w:r w:rsidRPr="0037174C">
              <w:rPr>
                <w:rFonts w:ascii="Arial" w:eastAsia="Times New Roman" w:hAnsi="Arial" w:cs="Arial"/>
                <w:lang w:eastAsia="sl-SI"/>
              </w:rPr>
              <w:t xml:space="preserve">                            Ivan Molan        </w:t>
            </w:r>
          </w:p>
        </w:tc>
      </w:tr>
      <w:tr w:rsidR="009A18AD" w:rsidRPr="0037174C" w14:paraId="4E7DF751" w14:textId="77777777" w:rsidTr="009B6E62">
        <w:tc>
          <w:tcPr>
            <w:tcW w:w="4606" w:type="dxa"/>
          </w:tcPr>
          <w:p w14:paraId="19BBAA6B" w14:textId="77777777" w:rsidR="009A18AD" w:rsidRPr="0037174C" w:rsidRDefault="009A18AD" w:rsidP="009B6E62">
            <w:pPr>
              <w:spacing w:after="0"/>
              <w:jc w:val="both"/>
              <w:rPr>
                <w:rFonts w:ascii="Arial" w:eastAsia="Times New Roman" w:hAnsi="Arial" w:cs="Arial"/>
                <w:bCs/>
                <w:lang w:eastAsia="sl-SI"/>
              </w:rPr>
            </w:pPr>
          </w:p>
        </w:tc>
        <w:tc>
          <w:tcPr>
            <w:tcW w:w="4606" w:type="dxa"/>
          </w:tcPr>
          <w:p w14:paraId="4F8578F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_____________________ Župan</w:t>
            </w:r>
          </w:p>
        </w:tc>
      </w:tr>
      <w:tr w:rsidR="009A18AD" w:rsidRPr="0037174C" w14:paraId="3489B1CB" w14:textId="77777777" w:rsidTr="009B6E62">
        <w:tc>
          <w:tcPr>
            <w:tcW w:w="4606" w:type="dxa"/>
          </w:tcPr>
          <w:p w14:paraId="5185ADA0" w14:textId="77777777" w:rsidR="009A18AD" w:rsidRPr="0037174C" w:rsidRDefault="009A18AD" w:rsidP="009B6E62">
            <w:pPr>
              <w:spacing w:after="0"/>
              <w:jc w:val="both"/>
              <w:rPr>
                <w:rFonts w:ascii="Arial" w:eastAsia="Times New Roman" w:hAnsi="Arial" w:cs="Arial"/>
                <w:i/>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c>
          <w:tcPr>
            <w:tcW w:w="4606" w:type="dxa"/>
          </w:tcPr>
          <w:p w14:paraId="1062ACBE"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r>
    </w:tbl>
    <w:p w14:paraId="21767823" w14:textId="77777777" w:rsidR="009A18AD" w:rsidRPr="0037174C" w:rsidRDefault="009A18AD" w:rsidP="009A18AD">
      <w:pPr>
        <w:spacing w:after="0"/>
        <w:rPr>
          <w:rFonts w:ascii="Times New Roman" w:eastAsia="Times New Roman" w:hAnsi="Times New Roman" w:cs="Times New Roman"/>
          <w:lang w:eastAsia="x-none"/>
        </w:rPr>
      </w:pPr>
    </w:p>
    <w:p w14:paraId="58EBA3D1" w14:textId="77777777" w:rsidR="009A18AD" w:rsidRPr="0037174C" w:rsidRDefault="009A18AD" w:rsidP="009A18AD">
      <w:pPr>
        <w:spacing w:after="0" w:line="240" w:lineRule="auto"/>
        <w:jc w:val="both"/>
        <w:rPr>
          <w:rFonts w:ascii="Times New Roman" w:eastAsia="Times New Roman" w:hAnsi="Times New Roman" w:cs="Times New Roman"/>
          <w:lang w:eastAsia="sl-SI"/>
        </w:rPr>
      </w:pPr>
    </w:p>
    <w:p w14:paraId="62F85F3E" w14:textId="77777777" w:rsidR="009A18AD" w:rsidRPr="0037174C" w:rsidRDefault="009A18AD" w:rsidP="009A18AD">
      <w:pPr>
        <w:spacing w:after="0" w:line="240" w:lineRule="auto"/>
        <w:rPr>
          <w:rFonts w:ascii="Arial" w:eastAsia="Times New Roman" w:hAnsi="Arial" w:cs="Arial"/>
          <w:lang w:eastAsia="sl-SI"/>
        </w:rPr>
      </w:pPr>
    </w:p>
    <w:p w14:paraId="40ECF4C1"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487475301">
    <w:abstractNumId w:val="1"/>
  </w:num>
  <w:num w:numId="2" w16cid:durableId="66047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AD"/>
    <w:rsid w:val="00031921"/>
    <w:rsid w:val="003058AF"/>
    <w:rsid w:val="00511A27"/>
    <w:rsid w:val="006C1A10"/>
    <w:rsid w:val="007A635B"/>
    <w:rsid w:val="00983835"/>
    <w:rsid w:val="009A18AD"/>
    <w:rsid w:val="00A06B05"/>
    <w:rsid w:val="00A14DB4"/>
    <w:rsid w:val="00BC74FF"/>
    <w:rsid w:val="00E04B69"/>
    <w:rsid w:val="00E821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D257"/>
  <w15:chartTrackingRefBased/>
  <w15:docId w15:val="{405C4135-6B87-4BFA-8894-A915CF50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8AD"/>
    <w:pPr>
      <w:spacing w:after="200" w:line="276" w:lineRule="auto"/>
    </w:pPr>
    <w:rPr>
      <w:kern w:val="0"/>
      <w14:ligatures w14:val="none"/>
    </w:rPr>
  </w:style>
  <w:style w:type="paragraph" w:styleId="Naslov1">
    <w:name w:val="heading 1"/>
    <w:basedOn w:val="Navaden"/>
    <w:next w:val="Navaden"/>
    <w:link w:val="Naslov1Znak"/>
    <w:uiPriority w:val="9"/>
    <w:qFormat/>
    <w:rsid w:val="009A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A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A18A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A18A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A18A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A18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A18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A18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A18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18A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A18A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A18A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A18A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A18A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A18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A18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A18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A18AD"/>
    <w:rPr>
      <w:rFonts w:eastAsiaTheme="majorEastAsia" w:cstheme="majorBidi"/>
      <w:color w:val="272727" w:themeColor="text1" w:themeTint="D8"/>
    </w:rPr>
  </w:style>
  <w:style w:type="paragraph" w:styleId="Naslov">
    <w:name w:val="Title"/>
    <w:basedOn w:val="Navaden"/>
    <w:next w:val="Navaden"/>
    <w:link w:val="NaslovZnak"/>
    <w:uiPriority w:val="10"/>
    <w:qFormat/>
    <w:rsid w:val="009A1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A18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A18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A18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A18AD"/>
    <w:pPr>
      <w:spacing w:before="160"/>
      <w:jc w:val="center"/>
    </w:pPr>
    <w:rPr>
      <w:i/>
      <w:iCs/>
      <w:color w:val="404040" w:themeColor="text1" w:themeTint="BF"/>
    </w:rPr>
  </w:style>
  <w:style w:type="character" w:customStyle="1" w:styleId="CitatZnak">
    <w:name w:val="Citat Znak"/>
    <w:basedOn w:val="Privzetapisavaodstavka"/>
    <w:link w:val="Citat"/>
    <w:uiPriority w:val="29"/>
    <w:rsid w:val="009A18AD"/>
    <w:rPr>
      <w:i/>
      <w:iCs/>
      <w:color w:val="404040" w:themeColor="text1" w:themeTint="BF"/>
    </w:rPr>
  </w:style>
  <w:style w:type="paragraph" w:styleId="Odstavekseznama">
    <w:name w:val="List Paragraph"/>
    <w:basedOn w:val="Navaden"/>
    <w:uiPriority w:val="34"/>
    <w:qFormat/>
    <w:rsid w:val="009A18AD"/>
    <w:pPr>
      <w:ind w:left="720"/>
      <w:contextualSpacing/>
    </w:pPr>
  </w:style>
  <w:style w:type="character" w:styleId="Intenzivenpoudarek">
    <w:name w:val="Intense Emphasis"/>
    <w:basedOn w:val="Privzetapisavaodstavka"/>
    <w:uiPriority w:val="21"/>
    <w:qFormat/>
    <w:rsid w:val="009A18AD"/>
    <w:rPr>
      <w:i/>
      <w:iCs/>
      <w:color w:val="0F4761" w:themeColor="accent1" w:themeShade="BF"/>
    </w:rPr>
  </w:style>
  <w:style w:type="paragraph" w:styleId="Intenzivencitat">
    <w:name w:val="Intense Quote"/>
    <w:basedOn w:val="Navaden"/>
    <w:next w:val="Navaden"/>
    <w:link w:val="IntenzivencitatZnak"/>
    <w:uiPriority w:val="30"/>
    <w:qFormat/>
    <w:rsid w:val="009A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A18AD"/>
    <w:rPr>
      <w:i/>
      <w:iCs/>
      <w:color w:val="0F4761" w:themeColor="accent1" w:themeShade="BF"/>
    </w:rPr>
  </w:style>
  <w:style w:type="character" w:styleId="Intenzivensklic">
    <w:name w:val="Intense Reference"/>
    <w:basedOn w:val="Privzetapisavaodstavka"/>
    <w:uiPriority w:val="32"/>
    <w:qFormat/>
    <w:rsid w:val="009A1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4</cp:revision>
  <dcterms:created xsi:type="dcterms:W3CDTF">2024-05-21T11:05:00Z</dcterms:created>
  <dcterms:modified xsi:type="dcterms:W3CDTF">2026-06-04T07:34:00Z</dcterms:modified>
</cp:coreProperties>
</file>