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C5EF" w14:textId="5589A0F9" w:rsidR="004C0CA4" w:rsidRPr="004C0CA4" w:rsidRDefault="004C0CA4" w:rsidP="004C0CA4">
      <w:pPr>
        <w:spacing w:after="0" w:line="276" w:lineRule="auto"/>
        <w:jc w:val="right"/>
        <w:rPr>
          <w:rFonts w:ascii="Arial" w:eastAsia="Times New Roman" w:hAnsi="Arial" w:cs="Arial"/>
          <w:color w:val="000000"/>
          <w:kern w:val="0"/>
          <w:sz w:val="18"/>
          <w:szCs w:val="18"/>
          <w:lang w:eastAsia="sl-SI"/>
          <w14:ligatures w14:val="none"/>
        </w:rPr>
      </w:pPr>
      <w:r w:rsidRPr="004C0CA4">
        <w:rPr>
          <w:rFonts w:ascii="Arial" w:eastAsia="Times New Roman" w:hAnsi="Arial" w:cs="Arial"/>
          <w:color w:val="000000"/>
          <w:kern w:val="0"/>
          <w:sz w:val="18"/>
          <w:szCs w:val="18"/>
          <w:lang w:eastAsia="sl-SI"/>
          <w14:ligatures w14:val="none"/>
        </w:rPr>
        <w:t>P-_______-202</w:t>
      </w:r>
      <w:r w:rsidR="004234B0">
        <w:rPr>
          <w:rFonts w:ascii="Arial" w:eastAsia="Times New Roman" w:hAnsi="Arial" w:cs="Arial"/>
          <w:color w:val="000000"/>
          <w:kern w:val="0"/>
          <w:sz w:val="18"/>
          <w:szCs w:val="18"/>
          <w:lang w:eastAsia="sl-SI"/>
          <w14:ligatures w14:val="none"/>
        </w:rPr>
        <w:t>6</w:t>
      </w:r>
    </w:p>
    <w:p w14:paraId="5211389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OBČINA BREŽICE</w:t>
      </w:r>
      <w:r w:rsidRPr="004C0CA4">
        <w:rPr>
          <w:rFonts w:ascii="Arial" w:eastAsia="Times New Roman" w:hAnsi="Arial" w:cs="Arial"/>
          <w:kern w:val="0"/>
          <w:sz w:val="22"/>
          <w:szCs w:val="22"/>
          <w:lang w:eastAsia="sl-SI"/>
          <w14:ligatures w14:val="none"/>
        </w:rPr>
        <w:t>, Cesta prvih borcev 18, 8250 Brežice, matična št.: 5880173, ID št. za DDV: SI34944745, ki jo zastopa župan, Ivan Molan (v nadaljevanju: Občina)</w:t>
      </w:r>
    </w:p>
    <w:p w14:paraId="79B4DFBB"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p>
    <w:p w14:paraId="2AF7F1D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in</w:t>
      </w:r>
    </w:p>
    <w:p w14:paraId="05055D9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39E4EC5C"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Naziv društva/ zavoda</w:t>
      </w:r>
      <w:r w:rsidRPr="004C0CA4">
        <w:rPr>
          <w:rFonts w:ascii="Arial" w:eastAsia="Times New Roman" w:hAnsi="Arial" w:cs="Arial"/>
          <w:b/>
          <w:bCs/>
          <w:i/>
          <w:kern w:val="0"/>
          <w:sz w:val="22"/>
          <w:szCs w:val="22"/>
          <w:lang w:eastAsia="sl-SI"/>
          <w14:ligatures w14:val="none"/>
        </w:rPr>
        <w:t xml:space="preserve">, </w:t>
      </w:r>
      <w:r w:rsidRPr="004C0CA4">
        <w:rPr>
          <w:rFonts w:ascii="Arial" w:eastAsia="Times New Roman" w:hAnsi="Arial" w:cs="Arial"/>
          <w:bCs/>
          <w:kern w:val="0"/>
          <w:sz w:val="22"/>
          <w:szCs w:val="22"/>
          <w:lang w:eastAsia="sl-SI"/>
          <w14:ligatures w14:val="none"/>
        </w:rPr>
        <w:t>Ulica št, Pošta Kraj, matična številka: XXXXXXXX</w:t>
      </w:r>
      <w:r w:rsidRPr="004C0CA4">
        <w:rPr>
          <w:rFonts w:ascii="Arial" w:eastAsia="Times New Roman" w:hAnsi="Arial" w:cs="Arial"/>
          <w:bCs/>
          <w:i/>
          <w:kern w:val="0"/>
          <w:sz w:val="22"/>
          <w:szCs w:val="22"/>
          <w:lang w:eastAsia="sl-SI"/>
          <w14:ligatures w14:val="none"/>
        </w:rPr>
        <w:t xml:space="preserve">, </w:t>
      </w:r>
      <w:r w:rsidRPr="004C0CA4">
        <w:rPr>
          <w:rFonts w:ascii="Arial" w:eastAsia="Times New Roman" w:hAnsi="Arial" w:cs="Arial"/>
          <w:kern w:val="0"/>
          <w:sz w:val="22"/>
          <w:szCs w:val="22"/>
          <w:lang w:eastAsia="sl-SI"/>
          <w14:ligatures w14:val="none"/>
        </w:rPr>
        <w:t>ID št. za DDV:</w:t>
      </w:r>
      <w:r w:rsidRPr="004C0CA4">
        <w:rPr>
          <w:rFonts w:ascii="Arial" w:eastAsia="Times New Roman" w:hAnsi="Arial" w:cs="Arial"/>
          <w:bCs/>
          <w:kern w:val="0"/>
          <w:sz w:val="22"/>
          <w:szCs w:val="22"/>
          <w:lang w:eastAsia="sl-SI"/>
          <w14:ligatures w14:val="none"/>
        </w:rPr>
        <w:t xml:space="preserve"> XXXXXXXX, ki ga zastopa predsednik/ direktor Ime in Priimek (v nadaljevanju: Prejemnik)</w:t>
      </w:r>
    </w:p>
    <w:p w14:paraId="1E4C523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70FB3583"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dogovorita in skleneta naslednjo</w:t>
      </w:r>
    </w:p>
    <w:p w14:paraId="7040D68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0271ECB5" w14:textId="149661F2" w:rsidR="004C0CA4" w:rsidRPr="004C0CA4" w:rsidRDefault="004C0CA4" w:rsidP="004C0CA4">
      <w:pPr>
        <w:spacing w:after="0" w:line="276" w:lineRule="auto"/>
        <w:jc w:val="center"/>
        <w:outlineLvl w:val="4"/>
        <w:rPr>
          <w:rFonts w:ascii="Arial" w:eastAsia="Times New Roman" w:hAnsi="Arial" w:cs="Arial"/>
          <w:b/>
          <w:bCs/>
          <w:i/>
          <w:iCs/>
          <w:kern w:val="0"/>
          <w:lang w:eastAsia="sl-SI"/>
          <w14:ligatures w14:val="none"/>
        </w:rPr>
      </w:pPr>
      <w:r w:rsidRPr="004C0CA4">
        <w:rPr>
          <w:rFonts w:ascii="Arial" w:eastAsia="Times New Roman" w:hAnsi="Arial" w:cs="Arial"/>
          <w:b/>
          <w:bCs/>
          <w:i/>
          <w:iCs/>
          <w:kern w:val="0"/>
          <w:lang w:eastAsia="sl-SI"/>
          <w14:ligatures w14:val="none"/>
        </w:rPr>
        <w:t>POGODBO O SOFINANCIRANJU PROGRAM</w:t>
      </w:r>
      <w:r>
        <w:rPr>
          <w:rFonts w:ascii="Arial" w:eastAsia="Times New Roman" w:hAnsi="Arial" w:cs="Arial"/>
          <w:b/>
          <w:bCs/>
          <w:i/>
          <w:iCs/>
          <w:kern w:val="0"/>
          <w:lang w:eastAsia="sl-SI"/>
          <w14:ligatures w14:val="none"/>
        </w:rPr>
        <w:t>OV</w:t>
      </w:r>
      <w:r w:rsidRPr="004C0CA4">
        <w:rPr>
          <w:rFonts w:ascii="Arial" w:eastAsia="Times New Roman" w:hAnsi="Arial" w:cs="Arial"/>
          <w:b/>
          <w:bCs/>
          <w:i/>
          <w:iCs/>
          <w:kern w:val="0"/>
          <w:lang w:eastAsia="sl-SI"/>
          <w14:ligatures w14:val="none"/>
        </w:rPr>
        <w:t xml:space="preserve"> ŠPORTA V LETU 202</w:t>
      </w:r>
      <w:r w:rsidR="004234B0">
        <w:rPr>
          <w:rFonts w:ascii="Arial" w:eastAsia="Times New Roman" w:hAnsi="Arial" w:cs="Arial"/>
          <w:b/>
          <w:bCs/>
          <w:i/>
          <w:iCs/>
          <w:kern w:val="0"/>
          <w:lang w:eastAsia="sl-SI"/>
          <w14:ligatures w14:val="none"/>
        </w:rPr>
        <w:t>6</w:t>
      </w:r>
    </w:p>
    <w:p w14:paraId="67928723"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p>
    <w:p w14:paraId="7B572A12" w14:textId="77777777" w:rsidR="004C0CA4" w:rsidRPr="004C0CA4" w:rsidRDefault="004C0CA4" w:rsidP="004C0CA4">
      <w:pPr>
        <w:keepNext/>
        <w:spacing w:after="0" w:line="276" w:lineRule="auto"/>
        <w:jc w:val="both"/>
        <w:outlineLvl w:val="2"/>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I. UVODNE UGOTOVITVE</w:t>
      </w:r>
    </w:p>
    <w:p w14:paraId="59F5FC02"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4CD1C226"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1. člen</w:t>
      </w:r>
    </w:p>
    <w:p w14:paraId="26121B73" w14:textId="77777777" w:rsidR="004C0CA4" w:rsidRPr="004C0CA4" w:rsidRDefault="004C0CA4" w:rsidP="004C0CA4">
      <w:pPr>
        <w:spacing w:after="0" w:line="276" w:lineRule="auto"/>
        <w:jc w:val="both"/>
        <w:rPr>
          <w:rFonts w:ascii="Arial" w:eastAsia="Times New Roman" w:hAnsi="Arial" w:cs="Arial"/>
          <w:kern w:val="0"/>
          <w:sz w:val="22"/>
          <w:szCs w:val="22"/>
          <w14:ligatures w14:val="none"/>
        </w:rPr>
      </w:pPr>
      <w:r w:rsidRPr="004C0CA4">
        <w:rPr>
          <w:rFonts w:ascii="Arial" w:eastAsia="Times New Roman" w:hAnsi="Arial" w:cs="Arial"/>
          <w:kern w:val="0"/>
          <w:sz w:val="22"/>
          <w:szCs w:val="22"/>
          <w14:ligatures w14:val="none"/>
        </w:rPr>
        <w:t>Pogodbeni stranki uvodoma ugotavljata:</w:t>
      </w:r>
    </w:p>
    <w:p w14:paraId="1FB3D6FB" w14:textId="18B1475A" w:rsidR="004C0CA4" w:rsidRPr="004C0CA4" w:rsidRDefault="004C0CA4" w:rsidP="004C0CA4">
      <w:pPr>
        <w:numPr>
          <w:ilvl w:val="0"/>
          <w:numId w:val="1"/>
        </w:numPr>
        <w:spacing w:after="0" w:line="276" w:lineRule="auto"/>
        <w:jc w:val="both"/>
        <w:rPr>
          <w:rFonts w:ascii="Arial" w:eastAsia="Times New Roman" w:hAnsi="Arial" w:cs="Arial"/>
          <w:kern w:val="0"/>
          <w:sz w:val="22"/>
          <w:szCs w:val="22"/>
          <w14:ligatures w14:val="none"/>
        </w:rPr>
      </w:pPr>
      <w:r w:rsidRPr="004C0CA4">
        <w:rPr>
          <w:rFonts w:ascii="Arial" w:eastAsia="Times New Roman" w:hAnsi="Arial" w:cs="Arial"/>
          <w:kern w:val="0"/>
          <w:sz w:val="22"/>
          <w:szCs w:val="22"/>
          <w14:ligatures w14:val="none"/>
        </w:rPr>
        <w:t xml:space="preserve">da je bil dne </w:t>
      </w:r>
      <w:r w:rsidR="00C609FE">
        <w:rPr>
          <w:rFonts w:ascii="Arial" w:eastAsia="Times New Roman" w:hAnsi="Arial" w:cs="Arial"/>
          <w:kern w:val="0"/>
          <w:sz w:val="22"/>
          <w:szCs w:val="22"/>
          <w14:ligatures w14:val="none"/>
        </w:rPr>
        <w:t>29</w:t>
      </w:r>
      <w:r w:rsidRPr="004C0CA4">
        <w:rPr>
          <w:rFonts w:ascii="Arial" w:eastAsia="Times New Roman" w:hAnsi="Arial" w:cs="Arial"/>
          <w:kern w:val="0"/>
          <w:sz w:val="22"/>
          <w:szCs w:val="22"/>
          <w14:ligatures w14:val="none"/>
        </w:rPr>
        <w:t>. 12. 202</w:t>
      </w:r>
      <w:r w:rsidR="00C609FE">
        <w:rPr>
          <w:rFonts w:ascii="Arial" w:eastAsia="Times New Roman" w:hAnsi="Arial" w:cs="Arial"/>
          <w:kern w:val="0"/>
          <w:sz w:val="22"/>
          <w:szCs w:val="22"/>
          <w14:ligatures w14:val="none"/>
        </w:rPr>
        <w:t>5</w:t>
      </w:r>
      <w:r w:rsidRPr="004C0CA4">
        <w:rPr>
          <w:rFonts w:ascii="Arial" w:eastAsia="Times New Roman" w:hAnsi="Arial" w:cs="Arial"/>
          <w:kern w:val="0"/>
          <w:sz w:val="22"/>
          <w:szCs w:val="22"/>
          <w14:ligatures w14:val="none"/>
        </w:rPr>
        <w:t xml:space="preserve"> na spletni strani Občine Brežice objavljen Javni razpis za sofinanciranje programov športa v letu 202</w:t>
      </w:r>
      <w:r w:rsidR="00C609FE">
        <w:rPr>
          <w:rFonts w:ascii="Arial" w:eastAsia="Times New Roman" w:hAnsi="Arial" w:cs="Arial"/>
          <w:kern w:val="0"/>
          <w:sz w:val="22"/>
          <w:szCs w:val="22"/>
          <w14:ligatures w14:val="none"/>
        </w:rPr>
        <w:t>6</w:t>
      </w:r>
      <w:r w:rsidRPr="004C0CA4">
        <w:rPr>
          <w:rFonts w:ascii="Arial" w:eastAsia="Times New Roman" w:hAnsi="Arial" w:cs="Arial"/>
          <w:kern w:val="0"/>
          <w:sz w:val="22"/>
          <w:szCs w:val="22"/>
          <w14:ligatures w14:val="none"/>
        </w:rPr>
        <w:t xml:space="preserve"> (v nadaljevanju: javni razpis);</w:t>
      </w:r>
    </w:p>
    <w:p w14:paraId="514B2A9B" w14:textId="267FF71A" w:rsidR="004C0CA4" w:rsidRPr="004C0CA4" w:rsidRDefault="004C0CA4" w:rsidP="004C0CA4">
      <w:pPr>
        <w:numPr>
          <w:ilvl w:val="0"/>
          <w:numId w:val="1"/>
        </w:numPr>
        <w:spacing w:after="0" w:line="276" w:lineRule="auto"/>
        <w:jc w:val="both"/>
        <w:rPr>
          <w:rFonts w:ascii="Arial" w:eastAsia="Times New Roman" w:hAnsi="Arial" w:cs="Arial"/>
          <w:kern w:val="0"/>
          <w:sz w:val="22"/>
          <w:szCs w:val="22"/>
          <w14:ligatures w14:val="none"/>
        </w:rPr>
      </w:pPr>
      <w:r w:rsidRPr="004C0CA4">
        <w:rPr>
          <w:rFonts w:ascii="Arial" w:eastAsia="Times New Roman" w:hAnsi="Arial" w:cs="Arial"/>
          <w:kern w:val="0"/>
          <w:sz w:val="22"/>
          <w:szCs w:val="22"/>
          <w14:ligatures w14:val="none"/>
        </w:rPr>
        <w:t xml:space="preserve">da se je prejemnik prijavil na javni razpis s pravočasno in popolno vlogo, ki jo je pregledala Komisija, imenovana s sklepom župana št. </w:t>
      </w:r>
      <w:r w:rsidRPr="004C0CA4">
        <w:rPr>
          <w:rFonts w:ascii="Arial" w:eastAsia="TimesNewRomanPSMT" w:hAnsi="Arial" w:cs="Arial"/>
          <w:color w:val="333333"/>
          <w:kern w:val="0"/>
          <w:sz w:val="22"/>
          <w:szCs w:val="22"/>
          <w:lang w:eastAsia="sl-SI"/>
          <w14:ligatures w14:val="none"/>
        </w:rPr>
        <w:t>6710-5</w:t>
      </w:r>
      <w:r w:rsidR="00C609FE">
        <w:rPr>
          <w:rFonts w:ascii="Arial" w:eastAsia="TimesNewRomanPSMT" w:hAnsi="Arial" w:cs="Arial"/>
          <w:color w:val="333333"/>
          <w:kern w:val="0"/>
          <w:sz w:val="22"/>
          <w:szCs w:val="22"/>
          <w:lang w:eastAsia="sl-SI"/>
          <w14:ligatures w14:val="none"/>
        </w:rPr>
        <w:t>3</w:t>
      </w:r>
      <w:r w:rsidRPr="004C0CA4">
        <w:rPr>
          <w:rFonts w:ascii="Arial" w:eastAsia="TimesNewRomanPSMT" w:hAnsi="Arial" w:cs="Arial"/>
          <w:color w:val="333333"/>
          <w:kern w:val="0"/>
          <w:sz w:val="22"/>
          <w:szCs w:val="22"/>
          <w:lang w:eastAsia="sl-SI"/>
          <w14:ligatures w14:val="none"/>
        </w:rPr>
        <w:t>/202</w:t>
      </w:r>
      <w:r w:rsidR="00C609FE">
        <w:rPr>
          <w:rFonts w:ascii="Arial" w:eastAsia="TimesNewRomanPSMT" w:hAnsi="Arial" w:cs="Arial"/>
          <w:color w:val="333333"/>
          <w:kern w:val="0"/>
          <w:sz w:val="22"/>
          <w:szCs w:val="22"/>
          <w:lang w:eastAsia="sl-SI"/>
          <w14:ligatures w14:val="none"/>
        </w:rPr>
        <w:t>5</w:t>
      </w:r>
      <w:r w:rsidRPr="004C0CA4">
        <w:rPr>
          <w:rFonts w:ascii="Arial" w:eastAsia="TimesNewRomanPSMT" w:hAnsi="Arial" w:cs="Arial"/>
          <w:color w:val="333333"/>
          <w:kern w:val="0"/>
          <w:sz w:val="22"/>
          <w:szCs w:val="22"/>
          <w:lang w:eastAsia="sl-SI"/>
          <w14:ligatures w14:val="none"/>
        </w:rPr>
        <w:t xml:space="preserve"> </w:t>
      </w:r>
      <w:r w:rsidRPr="004C0CA4">
        <w:rPr>
          <w:rFonts w:ascii="Arial" w:eastAsia="Times New Roman" w:hAnsi="Arial" w:cs="Arial"/>
          <w:kern w:val="0"/>
          <w:sz w:val="22"/>
          <w:szCs w:val="22"/>
          <w14:ligatures w14:val="none"/>
        </w:rPr>
        <w:t xml:space="preserve">z dne </w:t>
      </w:r>
      <w:r w:rsidR="00C609FE">
        <w:rPr>
          <w:rFonts w:ascii="Arial" w:eastAsia="Times New Roman" w:hAnsi="Arial" w:cs="Arial"/>
          <w:kern w:val="0"/>
          <w:sz w:val="22"/>
          <w:szCs w:val="22"/>
          <w14:ligatures w14:val="none"/>
        </w:rPr>
        <w:t>23</w:t>
      </w:r>
      <w:r w:rsidRPr="004C0CA4">
        <w:rPr>
          <w:rFonts w:ascii="Arial" w:eastAsia="Times New Roman" w:hAnsi="Arial" w:cs="Arial"/>
          <w:kern w:val="0"/>
          <w:sz w:val="22"/>
          <w:szCs w:val="22"/>
          <w14:ligatures w14:val="none"/>
        </w:rPr>
        <w:t>. 12. 202</w:t>
      </w:r>
      <w:r w:rsidR="00C609FE">
        <w:rPr>
          <w:rFonts w:ascii="Arial" w:eastAsia="Times New Roman" w:hAnsi="Arial" w:cs="Arial"/>
          <w:kern w:val="0"/>
          <w:sz w:val="22"/>
          <w:szCs w:val="22"/>
          <w14:ligatures w14:val="none"/>
        </w:rPr>
        <w:t xml:space="preserve">5 </w:t>
      </w:r>
      <w:r w:rsidRPr="004C0CA4">
        <w:rPr>
          <w:rFonts w:ascii="Arial" w:eastAsia="Times New Roman" w:hAnsi="Arial" w:cs="Arial"/>
          <w:kern w:val="0"/>
          <w:sz w:val="22"/>
          <w:szCs w:val="22"/>
          <w14:ligatures w14:val="none"/>
        </w:rPr>
        <w:t>(v nadaljevanju: Komisija);</w:t>
      </w:r>
    </w:p>
    <w:p w14:paraId="4BAE6AD4" w14:textId="23BC6B7E" w:rsidR="004C0CA4" w:rsidRPr="004C0CA4" w:rsidRDefault="004C0CA4" w:rsidP="004C0CA4">
      <w:pPr>
        <w:numPr>
          <w:ilvl w:val="0"/>
          <w:numId w:val="1"/>
        </w:numPr>
        <w:spacing w:after="0" w:line="276" w:lineRule="auto"/>
        <w:jc w:val="both"/>
        <w:rPr>
          <w:rFonts w:ascii="Calibri" w:eastAsia="Times New Roman" w:hAnsi="Calibri" w:cs="Times New Roman"/>
          <w:kern w:val="0"/>
          <w:sz w:val="22"/>
          <w:szCs w:val="22"/>
          <w:lang w:eastAsia="sl-SI"/>
          <w14:ligatures w14:val="none"/>
        </w:rPr>
      </w:pPr>
      <w:r w:rsidRPr="004C0CA4">
        <w:rPr>
          <w:rFonts w:ascii="Arial" w:eastAsia="Times New Roman" w:hAnsi="Arial" w:cs="Arial"/>
          <w:kern w:val="0"/>
          <w:sz w:val="22"/>
          <w:szCs w:val="22"/>
          <w14:ligatures w14:val="none"/>
        </w:rPr>
        <w:t xml:space="preserve">da je Občina z odločbo št. </w:t>
      </w:r>
      <w:r w:rsidRPr="004C0CA4">
        <w:rPr>
          <w:rFonts w:ascii="Arial" w:eastAsia="Times New Roman" w:hAnsi="Arial" w:cs="Arial"/>
          <w:noProof/>
          <w:color w:val="333333"/>
          <w:kern w:val="0"/>
          <w:sz w:val="22"/>
          <w:szCs w:val="22"/>
          <w14:ligatures w14:val="none"/>
        </w:rPr>
        <w:t>6710-XXX/</w:t>
      </w:r>
      <w:r w:rsidRPr="004C0CA4">
        <w:rPr>
          <w:rFonts w:ascii="Arial" w:eastAsia="Times New Roman" w:hAnsi="Arial" w:cs="Arial"/>
          <w:noProof/>
          <w:kern w:val="0"/>
          <w:sz w:val="22"/>
          <w:szCs w:val="22"/>
          <w14:ligatures w14:val="none"/>
        </w:rPr>
        <w:t>202</w:t>
      </w:r>
      <w:r w:rsidR="00C609FE">
        <w:rPr>
          <w:rFonts w:ascii="Arial" w:eastAsia="Times New Roman" w:hAnsi="Arial" w:cs="Arial"/>
          <w:noProof/>
          <w:kern w:val="0"/>
          <w:sz w:val="22"/>
          <w:szCs w:val="22"/>
          <w14:ligatures w14:val="none"/>
        </w:rPr>
        <w:t>6</w:t>
      </w:r>
      <w:r w:rsidRPr="004C0CA4">
        <w:rPr>
          <w:rFonts w:ascii="Arial" w:eastAsia="Times New Roman" w:hAnsi="Arial" w:cs="Arial"/>
          <w:noProof/>
          <w:kern w:val="0"/>
          <w:sz w:val="22"/>
          <w:szCs w:val="22"/>
          <w14:ligatures w14:val="none"/>
        </w:rPr>
        <w:t xml:space="preserve"> </w:t>
      </w:r>
      <w:r w:rsidRPr="004C0CA4">
        <w:rPr>
          <w:rFonts w:ascii="Arial" w:eastAsia="Times New Roman" w:hAnsi="Arial" w:cs="Arial"/>
          <w:kern w:val="0"/>
          <w:sz w:val="22"/>
          <w:szCs w:val="22"/>
          <w14:ligatures w14:val="none"/>
        </w:rPr>
        <w:t>z dne XX. XX. 202</w:t>
      </w:r>
      <w:r w:rsidR="00C609FE">
        <w:rPr>
          <w:rFonts w:ascii="Arial" w:eastAsia="Times New Roman" w:hAnsi="Arial" w:cs="Arial"/>
          <w:kern w:val="0"/>
          <w:sz w:val="22"/>
          <w:szCs w:val="22"/>
          <w14:ligatures w14:val="none"/>
        </w:rPr>
        <w:t>6</w:t>
      </w:r>
      <w:r w:rsidRPr="004C0CA4">
        <w:rPr>
          <w:rFonts w:ascii="Arial" w:eastAsia="Times New Roman" w:hAnsi="Arial" w:cs="Arial"/>
          <w:kern w:val="0"/>
          <w:sz w:val="22"/>
          <w:szCs w:val="22"/>
          <w14:ligatures w14:val="none"/>
        </w:rPr>
        <w:t>, prejemniku v letu 202</w:t>
      </w:r>
      <w:r w:rsidR="00C609FE">
        <w:rPr>
          <w:rFonts w:ascii="Arial" w:eastAsia="Times New Roman" w:hAnsi="Arial" w:cs="Arial"/>
          <w:kern w:val="0"/>
          <w:sz w:val="22"/>
          <w:szCs w:val="22"/>
          <w14:ligatures w14:val="none"/>
        </w:rPr>
        <w:t>6</w:t>
      </w:r>
      <w:r w:rsidRPr="004C0CA4">
        <w:rPr>
          <w:rFonts w:ascii="Arial" w:eastAsia="Times New Roman" w:hAnsi="Arial" w:cs="Arial"/>
          <w:kern w:val="0"/>
          <w:sz w:val="22"/>
          <w:szCs w:val="22"/>
          <w14:ligatures w14:val="none"/>
        </w:rPr>
        <w:t xml:space="preserve"> odobrila sofinanciranje programov športa iz proračunskih postavk </w:t>
      </w:r>
      <w:r w:rsidRPr="004C0CA4">
        <w:rPr>
          <w:rFonts w:ascii="Arial" w:eastAsia="Times New Roman" w:hAnsi="Arial" w:cs="Arial"/>
          <w:kern w:val="0"/>
          <w:sz w:val="22"/>
          <w:szCs w:val="22"/>
          <w:lang w:eastAsia="sl-SI"/>
          <w14:ligatures w14:val="none"/>
        </w:rPr>
        <w:t xml:space="preserve">00075 – </w:t>
      </w:r>
      <w:r w:rsidRPr="004C0CA4">
        <w:rPr>
          <w:rFonts w:ascii="Arial" w:eastAsia="Times New Roman" w:hAnsi="Arial" w:cs="Arial"/>
          <w:i/>
          <w:iCs/>
          <w:kern w:val="0"/>
          <w:sz w:val="22"/>
          <w:szCs w:val="22"/>
          <w:lang w:eastAsia="sl-SI"/>
          <w14:ligatures w14:val="none"/>
        </w:rPr>
        <w:t xml:space="preserve">Program športa-dejavnosti izvajalcev športa, </w:t>
      </w:r>
      <w:r w:rsidRPr="004C0CA4">
        <w:rPr>
          <w:rFonts w:ascii="Arial" w:eastAsia="Arial" w:hAnsi="Arial" w:cs="Arial"/>
          <w:kern w:val="0"/>
          <w:sz w:val="22"/>
          <w:szCs w:val="22"/>
          <w:lang w:val="sl" w:eastAsia="sl-SI"/>
          <w14:ligatures w14:val="none"/>
        </w:rPr>
        <w:t xml:space="preserve">, 00548 - </w:t>
      </w:r>
      <w:r w:rsidRPr="004C0CA4">
        <w:rPr>
          <w:rFonts w:ascii="Arial" w:eastAsia="Arial" w:hAnsi="Arial" w:cs="Arial"/>
          <w:i/>
          <w:iCs/>
          <w:kern w:val="0"/>
          <w:sz w:val="22"/>
          <w:szCs w:val="22"/>
          <w:lang w:val="sl" w:eastAsia="sl-SI"/>
          <w14:ligatures w14:val="none"/>
        </w:rPr>
        <w:t>Sredstva za plače in dr. izdat. Zaposlenim program športa – Zavod za šport Brežice</w:t>
      </w:r>
      <w:r w:rsidRPr="004C0CA4">
        <w:rPr>
          <w:rFonts w:ascii="Arial" w:eastAsia="Arial" w:hAnsi="Arial" w:cs="Arial"/>
          <w:kern w:val="0"/>
          <w:sz w:val="22"/>
          <w:szCs w:val="22"/>
          <w:lang w:val="sl" w:eastAsia="sl-SI"/>
          <w14:ligatures w14:val="none"/>
        </w:rPr>
        <w:t xml:space="preserve"> in 00549 - </w:t>
      </w:r>
      <w:r w:rsidRPr="004C0CA4">
        <w:rPr>
          <w:rFonts w:ascii="Arial" w:eastAsia="Arial" w:hAnsi="Arial" w:cs="Arial"/>
          <w:i/>
          <w:iCs/>
          <w:kern w:val="0"/>
          <w:sz w:val="22"/>
          <w:szCs w:val="22"/>
          <w:lang w:val="sl" w:eastAsia="sl-SI"/>
          <w14:ligatures w14:val="none"/>
        </w:rPr>
        <w:t xml:space="preserve">Materialni stroški – program športa – Zavod za šport Brežice, 00626 Športne aktivnost občank in občanov </w:t>
      </w:r>
      <w:r w:rsidRPr="004C0CA4">
        <w:rPr>
          <w:rFonts w:ascii="Arial" w:eastAsia="Times New Roman" w:hAnsi="Arial" w:cs="Arial"/>
          <w:kern w:val="0"/>
          <w:sz w:val="22"/>
          <w:szCs w:val="22"/>
          <w14:ligatures w14:val="none"/>
        </w:rPr>
        <w:t xml:space="preserve"> (v nadaljevanju: odločba).</w:t>
      </w:r>
    </w:p>
    <w:p w14:paraId="7D451DC7"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5F946888" w14:textId="77777777" w:rsidR="004C0CA4" w:rsidRPr="004C0CA4" w:rsidRDefault="004C0CA4" w:rsidP="004C0CA4">
      <w:pPr>
        <w:keepNext/>
        <w:spacing w:after="0" w:line="276" w:lineRule="auto"/>
        <w:jc w:val="both"/>
        <w:outlineLvl w:val="2"/>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II. PREDMET SOFINANCIRANJA</w:t>
      </w:r>
    </w:p>
    <w:p w14:paraId="5B7B1261"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1B7CFF70"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2. člen</w:t>
      </w:r>
    </w:p>
    <w:p w14:paraId="25602A41" w14:textId="77777777" w:rsidR="004C0CA4" w:rsidRPr="004C0CA4" w:rsidRDefault="004C0CA4" w:rsidP="004C0CA4">
      <w:pPr>
        <w:spacing w:after="0" w:line="276" w:lineRule="auto"/>
        <w:jc w:val="both"/>
        <w:rPr>
          <w:rFonts w:ascii="Arial" w:eastAsia="Times New Roman" w:hAnsi="Arial" w:cs="Arial"/>
          <w:kern w:val="0"/>
          <w:sz w:val="22"/>
          <w:szCs w:val="22"/>
          <w14:ligatures w14:val="none"/>
        </w:rPr>
      </w:pPr>
      <w:r w:rsidRPr="004C0CA4">
        <w:rPr>
          <w:rFonts w:ascii="Arial" w:eastAsia="Times New Roman" w:hAnsi="Arial" w:cs="Arial"/>
          <w:kern w:val="0"/>
          <w:sz w:val="22"/>
          <w:szCs w:val="22"/>
          <w14:ligatures w14:val="none"/>
        </w:rPr>
        <w:t xml:space="preserve">Predmet te pogodbe je sofinanciranje programov </w:t>
      </w:r>
      <w:r w:rsidRPr="004C0CA4">
        <w:rPr>
          <w:rFonts w:ascii="Arial" w:eastAsia="Times New Roman" w:hAnsi="Arial" w:cs="Arial"/>
          <w:iCs/>
          <w:kern w:val="0"/>
          <w:sz w:val="22"/>
          <w:szCs w:val="22"/>
          <w14:ligatures w14:val="none"/>
        </w:rPr>
        <w:t>športa</w:t>
      </w:r>
      <w:r w:rsidRPr="004C0CA4">
        <w:rPr>
          <w:rFonts w:ascii="Arial" w:eastAsia="Times New Roman" w:hAnsi="Arial" w:cs="Arial"/>
          <w:kern w:val="0"/>
          <w:sz w:val="22"/>
          <w:szCs w:val="22"/>
          <w14:ligatures w14:val="none"/>
        </w:rPr>
        <w:t xml:space="preserve"> (v nadaljevanju: programi), ki jih je prejemnik prijavil na javni razpis z vlogo, Občina pa odobrila s odločbo, navedenim v prejšnjem členu te pogodbe.</w:t>
      </w:r>
    </w:p>
    <w:p w14:paraId="7541CCC9" w14:textId="77777777" w:rsidR="004C0CA4" w:rsidRPr="004C0CA4" w:rsidRDefault="004C0CA4" w:rsidP="004C0CA4">
      <w:pPr>
        <w:spacing w:after="0" w:line="276" w:lineRule="auto"/>
        <w:jc w:val="both"/>
        <w:rPr>
          <w:rFonts w:ascii="Arial" w:eastAsia="Calibri" w:hAnsi="Arial" w:cs="Arial"/>
          <w:kern w:val="0"/>
          <w:sz w:val="22"/>
          <w:szCs w:val="22"/>
          <w14:ligatures w14:val="none"/>
        </w:rPr>
      </w:pPr>
    </w:p>
    <w:p w14:paraId="785A3EAA" w14:textId="77777777" w:rsidR="004C0CA4" w:rsidRPr="004C0CA4" w:rsidRDefault="004C0CA4" w:rsidP="004C0CA4">
      <w:pPr>
        <w:keepNext/>
        <w:spacing w:after="0" w:line="276" w:lineRule="auto"/>
        <w:jc w:val="both"/>
        <w:outlineLvl w:val="2"/>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III. VIŠINA IN NAČIN SOFINANCIRANJA</w:t>
      </w:r>
    </w:p>
    <w:p w14:paraId="39230581"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0F97088C"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3. člen</w:t>
      </w:r>
    </w:p>
    <w:p w14:paraId="302F9ECE" w14:textId="2662B87E" w:rsidR="004C0CA4" w:rsidRPr="004C0CA4" w:rsidRDefault="004C0CA4" w:rsidP="004C0CA4">
      <w:pPr>
        <w:spacing w:after="0" w:line="276" w:lineRule="auto"/>
        <w:jc w:val="both"/>
        <w:rPr>
          <w:rFonts w:ascii="Arial" w:eastAsia="Times New Roman" w:hAnsi="Arial" w:cs="Arial"/>
          <w:kern w:val="0"/>
          <w:sz w:val="22"/>
          <w:szCs w:val="22"/>
          <w14:ligatures w14:val="none"/>
        </w:rPr>
      </w:pPr>
      <w:r w:rsidRPr="004C0CA4">
        <w:rPr>
          <w:rFonts w:ascii="Arial" w:eastAsia="Times New Roman" w:hAnsi="Arial" w:cs="Arial"/>
          <w:kern w:val="0"/>
          <w:sz w:val="22"/>
          <w:szCs w:val="22"/>
          <w14:ligatures w14:val="none"/>
        </w:rPr>
        <w:t xml:space="preserve">Občina bo program prejemnika sofinancirala, v skladu z veljavnim </w:t>
      </w:r>
      <w:r w:rsidRPr="004C0CA4">
        <w:rPr>
          <w:rFonts w:ascii="Arial" w:eastAsia="Times New Roman" w:hAnsi="Arial" w:cs="Arial"/>
          <w:kern w:val="0"/>
          <w:sz w:val="22"/>
          <w:szCs w:val="22"/>
          <w:lang w:eastAsia="sl-SI"/>
          <w14:ligatures w14:val="none"/>
        </w:rPr>
        <w:t>Odlokom o sofinanciranju letnega programa športa v občini Brežice (Uradni list RS, št. 59/19 in 159/21, v nadaljevanju: Odlok LPŠ)</w:t>
      </w:r>
      <w:r w:rsidRPr="004C0CA4">
        <w:rPr>
          <w:rFonts w:ascii="Arial" w:eastAsia="Times New Roman" w:hAnsi="Arial" w:cs="Arial"/>
          <w:color w:val="333333"/>
          <w:kern w:val="0"/>
          <w:sz w:val="22"/>
          <w:szCs w:val="22"/>
          <w:lang w:eastAsia="sl-SI"/>
          <w14:ligatures w14:val="none"/>
        </w:rPr>
        <w:t xml:space="preserve"> </w:t>
      </w:r>
      <w:r w:rsidRPr="004C0CA4">
        <w:rPr>
          <w:rFonts w:ascii="Arial" w:eastAsia="Times New Roman" w:hAnsi="Arial" w:cs="Arial"/>
          <w:kern w:val="0"/>
          <w:sz w:val="22"/>
          <w:szCs w:val="22"/>
          <w14:ligatures w14:val="none"/>
        </w:rPr>
        <w:t>ter izvedenim javnim razpisom za leto 202</w:t>
      </w:r>
      <w:r w:rsidR="00C609FE">
        <w:rPr>
          <w:rFonts w:ascii="Arial" w:eastAsia="Times New Roman" w:hAnsi="Arial" w:cs="Arial"/>
          <w:kern w:val="0"/>
          <w:sz w:val="22"/>
          <w:szCs w:val="22"/>
          <w14:ligatures w14:val="none"/>
        </w:rPr>
        <w:t>6</w:t>
      </w:r>
      <w:r w:rsidRPr="004C0CA4">
        <w:rPr>
          <w:rFonts w:ascii="Arial" w:eastAsia="Times New Roman" w:hAnsi="Arial" w:cs="Arial"/>
          <w:kern w:val="0"/>
          <w:sz w:val="22"/>
          <w:szCs w:val="22"/>
          <w14:ligatures w14:val="none"/>
        </w:rPr>
        <w:t xml:space="preserve">, največ v višini </w:t>
      </w:r>
      <w:r w:rsidRPr="004C0CA4">
        <w:rPr>
          <w:rFonts w:ascii="Arial" w:eastAsia="Times New Roman" w:hAnsi="Arial" w:cs="Arial"/>
          <w:b/>
          <w:bCs/>
          <w:noProof/>
          <w:color w:val="333333"/>
          <w:kern w:val="0"/>
          <w:sz w:val="22"/>
          <w:szCs w:val="22"/>
          <w14:ligatures w14:val="none"/>
        </w:rPr>
        <w:t xml:space="preserve">X.XXX,XX </w:t>
      </w:r>
      <w:r w:rsidRPr="004C0CA4">
        <w:rPr>
          <w:rFonts w:ascii="Arial" w:eastAsia="Times New Roman" w:hAnsi="Arial" w:cs="Arial"/>
          <w:b/>
          <w:bCs/>
          <w:kern w:val="0"/>
          <w:sz w:val="22"/>
          <w:szCs w:val="22"/>
          <w14:ligatures w14:val="none"/>
        </w:rPr>
        <w:t>EUR</w:t>
      </w:r>
      <w:r>
        <w:rPr>
          <w:rFonts w:ascii="Arial" w:eastAsia="Times New Roman" w:hAnsi="Arial" w:cs="Arial"/>
          <w:b/>
          <w:bCs/>
          <w:kern w:val="0"/>
          <w:sz w:val="22"/>
          <w:szCs w:val="22"/>
          <w14:ligatures w14:val="none"/>
        </w:rPr>
        <w:t xml:space="preserve">, </w:t>
      </w:r>
      <w:r>
        <w:rPr>
          <w:rFonts w:ascii="Arial" w:eastAsia="Times New Roman" w:hAnsi="Arial" w:cs="Arial"/>
          <w:kern w:val="0"/>
          <w:sz w:val="22"/>
          <w:szCs w:val="22"/>
          <w14:ligatures w14:val="none"/>
        </w:rPr>
        <w:t xml:space="preserve">od katerih bo </w:t>
      </w:r>
      <w:r w:rsidR="00CA276B">
        <w:rPr>
          <w:rFonts w:ascii="Arial" w:eastAsia="Times New Roman" w:hAnsi="Arial" w:cs="Arial"/>
          <w:kern w:val="0"/>
          <w:sz w:val="22"/>
          <w:szCs w:val="22"/>
          <w14:ligatures w14:val="none"/>
        </w:rPr>
        <w:t>prejemnik prej</w:t>
      </w:r>
      <w:r w:rsidR="00B96001">
        <w:rPr>
          <w:rFonts w:ascii="Arial" w:eastAsia="Times New Roman" w:hAnsi="Arial" w:cs="Arial"/>
          <w:kern w:val="0"/>
          <w:sz w:val="22"/>
          <w:szCs w:val="22"/>
          <w14:ligatures w14:val="none"/>
        </w:rPr>
        <w:t>el</w:t>
      </w:r>
      <w:r w:rsidR="00CA276B">
        <w:rPr>
          <w:rFonts w:ascii="Arial" w:eastAsia="Times New Roman" w:hAnsi="Arial" w:cs="Arial"/>
          <w:kern w:val="0"/>
          <w:sz w:val="22"/>
          <w:szCs w:val="22"/>
          <w14:ligatures w14:val="none"/>
        </w:rPr>
        <w:t xml:space="preserve"> XXX EUR za izvedbo programa, XXX EUR pa bo nakazano neposredno upravljalcem javnih športnih objektov (javnim zavodom)</w:t>
      </w:r>
      <w:r w:rsidRPr="004C0CA4">
        <w:rPr>
          <w:rFonts w:ascii="Arial" w:eastAsia="Times New Roman" w:hAnsi="Arial" w:cs="Arial"/>
          <w:kern w:val="0"/>
          <w:sz w:val="22"/>
          <w:szCs w:val="22"/>
          <w14:ligatures w14:val="none"/>
        </w:rPr>
        <w:t>.</w:t>
      </w:r>
    </w:p>
    <w:p w14:paraId="2DEC044D" w14:textId="77777777" w:rsidR="004C0CA4" w:rsidRPr="004C0CA4" w:rsidRDefault="004C0CA4" w:rsidP="004C0CA4">
      <w:pPr>
        <w:spacing w:after="0" w:line="276" w:lineRule="auto"/>
        <w:jc w:val="both"/>
        <w:rPr>
          <w:rFonts w:ascii="Arial" w:eastAsia="Times New Roman" w:hAnsi="Arial" w:cs="Arial"/>
          <w:kern w:val="0"/>
          <w:sz w:val="22"/>
          <w:szCs w:val="22"/>
          <w14:ligatures w14:val="none"/>
        </w:rPr>
      </w:pPr>
    </w:p>
    <w:p w14:paraId="526DD20B"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Na podlagi sprejetega Odloka o proračunu Občine Brežice za leto 2024 bodo sredstva zagotovljena na proračunskih postavkah 00075 – </w:t>
      </w:r>
      <w:r w:rsidRPr="004C0CA4">
        <w:rPr>
          <w:rFonts w:ascii="Arial" w:eastAsia="Times New Roman" w:hAnsi="Arial" w:cs="Arial"/>
          <w:i/>
          <w:iCs/>
          <w:kern w:val="0"/>
          <w:sz w:val="22"/>
          <w:szCs w:val="22"/>
          <w:lang w:eastAsia="sl-SI"/>
          <w14:ligatures w14:val="none"/>
        </w:rPr>
        <w:t xml:space="preserve">Program športa-dejavnosti izvajalcev športa </w:t>
      </w:r>
      <w:r w:rsidRPr="004C0CA4">
        <w:rPr>
          <w:rFonts w:ascii="Arial" w:eastAsia="Arial" w:hAnsi="Arial" w:cs="Arial"/>
          <w:kern w:val="0"/>
          <w:sz w:val="22"/>
          <w:szCs w:val="22"/>
          <w:lang w:val="sl" w:eastAsia="sl-SI"/>
          <w14:ligatures w14:val="none"/>
        </w:rPr>
        <w:t xml:space="preserve">00548 - </w:t>
      </w:r>
      <w:r w:rsidRPr="004C0CA4">
        <w:rPr>
          <w:rFonts w:ascii="Arial" w:eastAsia="Arial" w:hAnsi="Arial" w:cs="Arial"/>
          <w:i/>
          <w:iCs/>
          <w:kern w:val="0"/>
          <w:sz w:val="22"/>
          <w:szCs w:val="22"/>
          <w:lang w:val="sl" w:eastAsia="sl-SI"/>
          <w14:ligatures w14:val="none"/>
        </w:rPr>
        <w:t>Sredstva za plače in dr. izdat. Zaposlenim program športa – Zavod za šport Brežice</w:t>
      </w:r>
      <w:r w:rsidRPr="004C0CA4">
        <w:rPr>
          <w:rFonts w:ascii="Arial" w:eastAsia="Arial" w:hAnsi="Arial" w:cs="Arial"/>
          <w:kern w:val="0"/>
          <w:sz w:val="22"/>
          <w:szCs w:val="22"/>
          <w:lang w:val="sl" w:eastAsia="sl-SI"/>
          <w14:ligatures w14:val="none"/>
        </w:rPr>
        <w:t xml:space="preserve">, </w:t>
      </w:r>
      <w:r w:rsidRPr="004C0CA4">
        <w:rPr>
          <w:rFonts w:ascii="Arial" w:eastAsia="Arial" w:hAnsi="Arial" w:cs="Arial"/>
          <w:kern w:val="0"/>
          <w:sz w:val="22"/>
          <w:szCs w:val="22"/>
          <w:lang w:val="sl" w:eastAsia="sl-SI"/>
          <w14:ligatures w14:val="none"/>
        </w:rPr>
        <w:lastRenderedPageBreak/>
        <w:t xml:space="preserve">00549 - </w:t>
      </w:r>
      <w:r w:rsidRPr="004C0CA4">
        <w:rPr>
          <w:rFonts w:ascii="Arial" w:eastAsia="Arial" w:hAnsi="Arial" w:cs="Arial"/>
          <w:i/>
          <w:iCs/>
          <w:kern w:val="0"/>
          <w:sz w:val="22"/>
          <w:szCs w:val="22"/>
          <w:lang w:val="sl" w:eastAsia="sl-SI"/>
          <w14:ligatures w14:val="none"/>
        </w:rPr>
        <w:t>Materialni stroški – program športa – Zavod za šport Brežice</w:t>
      </w:r>
      <w:r w:rsidRPr="004C0CA4">
        <w:rPr>
          <w:rFonts w:ascii="Arial" w:eastAsia="Times New Roman" w:hAnsi="Arial" w:cs="Arial"/>
          <w:kern w:val="0"/>
          <w:sz w:val="22"/>
          <w:szCs w:val="22"/>
          <w:lang w:eastAsia="sl-SI"/>
          <w14:ligatures w14:val="none"/>
        </w:rPr>
        <w:t xml:space="preserve"> in </w:t>
      </w:r>
      <w:r w:rsidRPr="004C0CA4">
        <w:rPr>
          <w:rFonts w:ascii="Arial" w:eastAsia="Arial" w:hAnsi="Arial" w:cs="Arial"/>
          <w:i/>
          <w:iCs/>
          <w:kern w:val="0"/>
          <w:sz w:val="22"/>
          <w:szCs w:val="22"/>
          <w:lang w:val="sl" w:eastAsia="sl-SI"/>
          <w14:ligatures w14:val="none"/>
        </w:rPr>
        <w:t>00626 Športne aktivnost občank in občanov.</w:t>
      </w:r>
    </w:p>
    <w:p w14:paraId="5A1FC23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0F69B59C"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4. člen</w:t>
      </w:r>
    </w:p>
    <w:p w14:paraId="6568D30C" w14:textId="731F00E2"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sofinanciranje programov,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 TRR prejemnika XXXX-XXXXXXXXXXX</w:t>
      </w:r>
      <w:r w:rsidRPr="004C0CA4">
        <w:rPr>
          <w:rFonts w:ascii="Arial" w:eastAsia="Times New Roman" w:hAnsi="Arial" w:cs="Arial"/>
          <w:bCs/>
          <w:kern w:val="0"/>
          <w:sz w:val="22"/>
          <w:szCs w:val="22"/>
          <w:lang w:eastAsia="sl-SI"/>
          <w14:ligatures w14:val="none"/>
        </w:rPr>
        <w:t xml:space="preserve">. </w:t>
      </w:r>
    </w:p>
    <w:p w14:paraId="0175681A"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102760C6"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Prejemnik e-zahtevke vlaga glede na realizacijo programov po potrjenih poročilih, kar pomeni, da lahko e-zahtevke vlaga za delno izvedene programe. </w:t>
      </w:r>
    </w:p>
    <w:p w14:paraId="51B84FAA"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26D519E5" w14:textId="1403B0D5"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Prejemnik mora zadnje poročilo oddati najpozneje do </w:t>
      </w:r>
      <w:r w:rsidR="00C609FE">
        <w:rPr>
          <w:rFonts w:ascii="Arial" w:eastAsia="Times New Roman" w:hAnsi="Arial" w:cs="Arial"/>
          <w:kern w:val="0"/>
          <w:sz w:val="22"/>
          <w:szCs w:val="22"/>
          <w:lang w:eastAsia="sl-SI"/>
          <w14:ligatures w14:val="none"/>
        </w:rPr>
        <w:t>16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zadnji zahtevek pa najkasneje v petih (5) delovnih dneh od potrditve poročil, vendar ne pozneje kot 30. 11. 202</w:t>
      </w:r>
      <w:r w:rsidR="00C609FE">
        <w:rPr>
          <w:rFonts w:ascii="Arial" w:eastAsia="Times New Roman" w:hAnsi="Arial" w:cs="Arial"/>
          <w:kern w:val="0"/>
          <w:sz w:val="22"/>
          <w:szCs w:val="22"/>
          <w:lang w:eastAsia="sl-SI"/>
          <w14:ligatures w14:val="none"/>
        </w:rPr>
        <w:t>6.</w:t>
      </w:r>
    </w:p>
    <w:p w14:paraId="584F1BFD"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p>
    <w:p w14:paraId="6DF1A2C8"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PROGRAMI REDNE VADBE</w:t>
      </w:r>
    </w:p>
    <w:p w14:paraId="69FEC5BE"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p>
    <w:p w14:paraId="6DF50A39"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5. člen</w:t>
      </w:r>
    </w:p>
    <w:p w14:paraId="6C9624BD"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Stranki sklepata pogodbo za izvajanje naslednjih programov:</w:t>
      </w:r>
    </w:p>
    <w:tbl>
      <w:tblPr>
        <w:tblStyle w:val="Tabelamrea11"/>
        <w:tblW w:w="11263" w:type="dxa"/>
        <w:jc w:val="center"/>
        <w:tblLayout w:type="fixed"/>
        <w:tblLook w:val="04A0" w:firstRow="1" w:lastRow="0" w:firstColumn="1" w:lastColumn="0" w:noHBand="0" w:noVBand="1"/>
      </w:tblPr>
      <w:tblGrid>
        <w:gridCol w:w="988"/>
        <w:gridCol w:w="992"/>
        <w:gridCol w:w="1134"/>
        <w:gridCol w:w="761"/>
        <w:gridCol w:w="1507"/>
        <w:gridCol w:w="1701"/>
        <w:gridCol w:w="1062"/>
        <w:gridCol w:w="567"/>
        <w:gridCol w:w="1276"/>
        <w:gridCol w:w="1275"/>
      </w:tblGrid>
      <w:tr w:rsidR="004C0CA4" w:rsidRPr="004C0CA4" w14:paraId="72420B13" w14:textId="77777777" w:rsidTr="004C0CA4">
        <w:trPr>
          <w:jc w:val="center"/>
        </w:trPr>
        <w:tc>
          <w:tcPr>
            <w:tcW w:w="988" w:type="dxa"/>
            <w:shd w:val="clear" w:color="auto" w:fill="D9E2F3"/>
            <w:vAlign w:val="center"/>
          </w:tcPr>
          <w:p w14:paraId="570C6690"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 xml:space="preserve">Športna </w:t>
            </w:r>
            <w:proofErr w:type="spellStart"/>
            <w:r w:rsidRPr="004C0CA4">
              <w:rPr>
                <w:rFonts w:ascii="Arial" w:eastAsia="Calibri" w:hAnsi="Arial" w:cs="Arial"/>
                <w:b/>
                <w:sz w:val="20"/>
                <w:szCs w:val="20"/>
              </w:rPr>
              <w:t>panoga</w:t>
            </w:r>
            <w:proofErr w:type="spellEnd"/>
          </w:p>
        </w:tc>
        <w:tc>
          <w:tcPr>
            <w:tcW w:w="992" w:type="dxa"/>
            <w:shd w:val="clear" w:color="auto" w:fill="D9E2F3"/>
            <w:vAlign w:val="center"/>
          </w:tcPr>
          <w:p w14:paraId="11C77E8D" w14:textId="77777777" w:rsidR="004C0CA4" w:rsidRPr="004C0CA4" w:rsidRDefault="004C0CA4" w:rsidP="004C0CA4">
            <w:pPr>
              <w:spacing w:line="276" w:lineRule="auto"/>
              <w:rPr>
                <w:rFonts w:ascii="Arial" w:eastAsia="Calibri" w:hAnsi="Arial" w:cs="Arial"/>
                <w:b/>
                <w:sz w:val="20"/>
                <w:szCs w:val="20"/>
              </w:rPr>
            </w:pPr>
            <w:proofErr w:type="spellStart"/>
            <w:r w:rsidRPr="004C0CA4">
              <w:rPr>
                <w:rFonts w:ascii="Arial" w:eastAsia="Calibri" w:hAnsi="Arial" w:cs="Arial"/>
                <w:b/>
                <w:sz w:val="20"/>
                <w:szCs w:val="20"/>
              </w:rPr>
              <w:t>Št</w:t>
            </w:r>
            <w:proofErr w:type="spellEnd"/>
            <w:r w:rsidRPr="004C0CA4">
              <w:rPr>
                <w:rFonts w:ascii="Arial" w:eastAsia="Calibri" w:hAnsi="Arial" w:cs="Arial"/>
                <w:b/>
                <w:sz w:val="20"/>
                <w:szCs w:val="20"/>
              </w:rPr>
              <w:t xml:space="preserve">. </w:t>
            </w:r>
            <w:proofErr w:type="spellStart"/>
            <w:r w:rsidRPr="004C0CA4">
              <w:rPr>
                <w:rFonts w:ascii="Arial" w:eastAsia="Calibri" w:hAnsi="Arial" w:cs="Arial"/>
                <w:b/>
                <w:sz w:val="20"/>
                <w:szCs w:val="20"/>
              </w:rPr>
              <w:t>Vadečih</w:t>
            </w:r>
            <w:proofErr w:type="spellEnd"/>
          </w:p>
        </w:tc>
        <w:tc>
          <w:tcPr>
            <w:tcW w:w="1134" w:type="dxa"/>
            <w:shd w:val="clear" w:color="auto" w:fill="D9E2F3"/>
            <w:vAlign w:val="center"/>
          </w:tcPr>
          <w:p w14:paraId="2D4EB1B4"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Starost</w:t>
            </w:r>
          </w:p>
        </w:tc>
        <w:tc>
          <w:tcPr>
            <w:tcW w:w="761" w:type="dxa"/>
            <w:shd w:val="clear" w:color="auto" w:fill="D9E2F3"/>
            <w:vAlign w:val="center"/>
          </w:tcPr>
          <w:p w14:paraId="3F040EFF"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Spol</w:t>
            </w:r>
          </w:p>
        </w:tc>
        <w:tc>
          <w:tcPr>
            <w:tcW w:w="1507" w:type="dxa"/>
            <w:shd w:val="clear" w:color="auto" w:fill="D9E2F3"/>
            <w:vAlign w:val="center"/>
          </w:tcPr>
          <w:p w14:paraId="19C026DA"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Vaditelj</w:t>
            </w:r>
          </w:p>
        </w:tc>
        <w:tc>
          <w:tcPr>
            <w:tcW w:w="1701" w:type="dxa"/>
            <w:shd w:val="clear" w:color="auto" w:fill="D9E2F3"/>
            <w:vAlign w:val="center"/>
          </w:tcPr>
          <w:p w14:paraId="7B9F4758" w14:textId="77777777" w:rsidR="004C0CA4" w:rsidRPr="004C0CA4" w:rsidRDefault="004C0CA4" w:rsidP="004C0CA4">
            <w:pPr>
              <w:spacing w:line="276" w:lineRule="auto"/>
              <w:rPr>
                <w:rFonts w:ascii="Arial" w:eastAsia="Calibri" w:hAnsi="Arial" w:cs="Arial"/>
                <w:b/>
                <w:sz w:val="20"/>
                <w:szCs w:val="20"/>
              </w:rPr>
            </w:pPr>
            <w:proofErr w:type="spellStart"/>
            <w:r w:rsidRPr="004C0CA4">
              <w:rPr>
                <w:rFonts w:ascii="Arial" w:eastAsia="Calibri" w:hAnsi="Arial" w:cs="Arial"/>
                <w:b/>
                <w:sz w:val="20"/>
                <w:szCs w:val="20"/>
              </w:rPr>
              <w:t>Objekt</w:t>
            </w:r>
            <w:proofErr w:type="spellEnd"/>
          </w:p>
        </w:tc>
        <w:tc>
          <w:tcPr>
            <w:tcW w:w="1062" w:type="dxa"/>
            <w:shd w:val="clear" w:color="auto" w:fill="D9E2F3"/>
            <w:vAlign w:val="center"/>
          </w:tcPr>
          <w:p w14:paraId="2880E61E"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Program</w:t>
            </w:r>
          </w:p>
        </w:tc>
        <w:tc>
          <w:tcPr>
            <w:tcW w:w="567" w:type="dxa"/>
            <w:shd w:val="clear" w:color="auto" w:fill="D9E2F3"/>
            <w:vAlign w:val="center"/>
          </w:tcPr>
          <w:p w14:paraId="7408DD25" w14:textId="77777777" w:rsidR="004C0CA4" w:rsidRPr="004C0CA4" w:rsidRDefault="004C0CA4" w:rsidP="004C0CA4">
            <w:pPr>
              <w:spacing w:line="276" w:lineRule="auto"/>
              <w:rPr>
                <w:rFonts w:ascii="Arial" w:eastAsia="Calibri" w:hAnsi="Arial" w:cs="Arial"/>
                <w:b/>
                <w:sz w:val="20"/>
                <w:szCs w:val="20"/>
              </w:rPr>
            </w:pPr>
            <w:r w:rsidRPr="004C0CA4">
              <w:rPr>
                <w:rFonts w:ascii="Arial" w:eastAsia="Calibri" w:hAnsi="Arial" w:cs="Arial"/>
                <w:b/>
                <w:sz w:val="20"/>
                <w:szCs w:val="20"/>
              </w:rPr>
              <w:t>Ure</w:t>
            </w:r>
          </w:p>
        </w:tc>
        <w:tc>
          <w:tcPr>
            <w:tcW w:w="1276" w:type="dxa"/>
            <w:shd w:val="clear" w:color="auto" w:fill="D9E2F3"/>
            <w:vAlign w:val="center"/>
          </w:tcPr>
          <w:p w14:paraId="1318C2E4" w14:textId="77777777" w:rsidR="004C0CA4" w:rsidRPr="004C0CA4" w:rsidRDefault="004C0CA4" w:rsidP="004C0CA4">
            <w:pPr>
              <w:spacing w:line="276" w:lineRule="auto"/>
              <w:rPr>
                <w:rFonts w:ascii="Arial" w:eastAsia="Calibri" w:hAnsi="Arial" w:cs="Arial"/>
                <w:b/>
                <w:sz w:val="20"/>
                <w:szCs w:val="20"/>
              </w:rPr>
            </w:pPr>
            <w:proofErr w:type="spellStart"/>
            <w:r w:rsidRPr="004C0CA4">
              <w:rPr>
                <w:rFonts w:ascii="Arial" w:eastAsia="Calibri" w:hAnsi="Arial" w:cs="Arial"/>
                <w:b/>
                <w:bCs/>
                <w:sz w:val="20"/>
                <w:szCs w:val="20"/>
              </w:rPr>
              <w:t>Strokovni</w:t>
            </w:r>
            <w:proofErr w:type="spellEnd"/>
            <w:r w:rsidRPr="004C0CA4">
              <w:rPr>
                <w:rFonts w:ascii="Arial" w:eastAsia="Calibri" w:hAnsi="Arial" w:cs="Arial"/>
                <w:b/>
                <w:bCs/>
                <w:sz w:val="20"/>
                <w:szCs w:val="20"/>
              </w:rPr>
              <w:t xml:space="preserve"> </w:t>
            </w:r>
            <w:proofErr w:type="spellStart"/>
            <w:r w:rsidRPr="004C0CA4">
              <w:rPr>
                <w:rFonts w:ascii="Arial" w:eastAsia="Calibri" w:hAnsi="Arial" w:cs="Arial"/>
                <w:b/>
                <w:bCs/>
                <w:sz w:val="20"/>
                <w:szCs w:val="20"/>
              </w:rPr>
              <w:t>kader</w:t>
            </w:r>
            <w:proofErr w:type="spellEnd"/>
          </w:p>
        </w:tc>
        <w:tc>
          <w:tcPr>
            <w:tcW w:w="1275" w:type="dxa"/>
            <w:shd w:val="clear" w:color="auto" w:fill="D9E2F3"/>
            <w:vAlign w:val="center"/>
          </w:tcPr>
          <w:p w14:paraId="37F94E6A" w14:textId="77777777" w:rsidR="004C0CA4" w:rsidRPr="004C0CA4" w:rsidRDefault="004C0CA4" w:rsidP="004C0CA4">
            <w:pPr>
              <w:spacing w:line="276" w:lineRule="auto"/>
              <w:rPr>
                <w:rFonts w:ascii="Arial" w:eastAsia="Calibri" w:hAnsi="Arial" w:cs="Arial"/>
                <w:b/>
                <w:sz w:val="20"/>
                <w:szCs w:val="20"/>
              </w:rPr>
            </w:pPr>
            <w:proofErr w:type="spellStart"/>
            <w:r w:rsidRPr="004C0CA4">
              <w:rPr>
                <w:rFonts w:ascii="Arial" w:eastAsia="Calibri" w:hAnsi="Arial" w:cs="Arial"/>
                <w:b/>
                <w:bCs/>
                <w:sz w:val="20"/>
                <w:szCs w:val="20"/>
              </w:rPr>
              <w:t>Delovanje</w:t>
            </w:r>
            <w:proofErr w:type="spellEnd"/>
            <w:r w:rsidRPr="004C0CA4">
              <w:rPr>
                <w:rFonts w:ascii="Arial" w:eastAsia="Calibri" w:hAnsi="Arial" w:cs="Arial"/>
                <w:b/>
                <w:bCs/>
                <w:sz w:val="20"/>
                <w:szCs w:val="20"/>
              </w:rPr>
              <w:t xml:space="preserve"> </w:t>
            </w:r>
            <w:proofErr w:type="spellStart"/>
            <w:r w:rsidRPr="004C0CA4">
              <w:rPr>
                <w:rFonts w:ascii="Arial" w:eastAsia="Calibri" w:hAnsi="Arial" w:cs="Arial"/>
                <w:b/>
                <w:bCs/>
                <w:sz w:val="20"/>
                <w:szCs w:val="20"/>
              </w:rPr>
              <w:t>društva</w:t>
            </w:r>
            <w:proofErr w:type="spellEnd"/>
          </w:p>
        </w:tc>
      </w:tr>
      <w:tr w:rsidR="004C0CA4" w:rsidRPr="004C0CA4" w14:paraId="750E01A7" w14:textId="77777777" w:rsidTr="0032496F">
        <w:trPr>
          <w:trHeight w:val="300"/>
          <w:jc w:val="center"/>
        </w:trPr>
        <w:tc>
          <w:tcPr>
            <w:tcW w:w="988" w:type="dxa"/>
            <w:noWrap/>
            <w:vAlign w:val="center"/>
            <w:hideMark/>
          </w:tcPr>
          <w:p w14:paraId="6AAFDE8C" w14:textId="77777777" w:rsidR="004C0CA4" w:rsidRPr="004C0CA4" w:rsidRDefault="004C0CA4" w:rsidP="004C0CA4">
            <w:pPr>
              <w:spacing w:line="276" w:lineRule="auto"/>
              <w:rPr>
                <w:rFonts w:ascii="Arial" w:eastAsia="Calibri" w:hAnsi="Arial" w:cs="Times New Roman"/>
                <w:sz w:val="20"/>
                <w:szCs w:val="20"/>
              </w:rPr>
            </w:pPr>
          </w:p>
        </w:tc>
        <w:tc>
          <w:tcPr>
            <w:tcW w:w="992" w:type="dxa"/>
            <w:noWrap/>
            <w:vAlign w:val="center"/>
            <w:hideMark/>
          </w:tcPr>
          <w:p w14:paraId="77F98A6E" w14:textId="77777777" w:rsidR="004C0CA4" w:rsidRPr="004C0CA4" w:rsidRDefault="004C0CA4" w:rsidP="004C0CA4">
            <w:pPr>
              <w:spacing w:line="276" w:lineRule="auto"/>
              <w:rPr>
                <w:rFonts w:ascii="Arial" w:eastAsia="Calibri" w:hAnsi="Arial" w:cs="Arial"/>
                <w:sz w:val="20"/>
                <w:szCs w:val="20"/>
              </w:rPr>
            </w:pPr>
          </w:p>
        </w:tc>
        <w:tc>
          <w:tcPr>
            <w:tcW w:w="1134" w:type="dxa"/>
            <w:noWrap/>
            <w:vAlign w:val="center"/>
            <w:hideMark/>
          </w:tcPr>
          <w:p w14:paraId="3B409B8B" w14:textId="77777777" w:rsidR="004C0CA4" w:rsidRPr="004C0CA4" w:rsidRDefault="004C0CA4" w:rsidP="004C0CA4">
            <w:pPr>
              <w:spacing w:line="276" w:lineRule="auto"/>
              <w:rPr>
                <w:rFonts w:ascii="Arial" w:eastAsia="Calibri" w:hAnsi="Arial" w:cs="Arial"/>
                <w:sz w:val="20"/>
                <w:szCs w:val="20"/>
              </w:rPr>
            </w:pPr>
          </w:p>
        </w:tc>
        <w:tc>
          <w:tcPr>
            <w:tcW w:w="761" w:type="dxa"/>
            <w:noWrap/>
            <w:vAlign w:val="center"/>
            <w:hideMark/>
          </w:tcPr>
          <w:p w14:paraId="389BE775" w14:textId="77777777" w:rsidR="004C0CA4" w:rsidRPr="004C0CA4" w:rsidRDefault="004C0CA4" w:rsidP="004C0CA4">
            <w:pPr>
              <w:spacing w:line="276" w:lineRule="auto"/>
              <w:rPr>
                <w:rFonts w:ascii="Arial" w:eastAsia="Calibri" w:hAnsi="Arial" w:cs="Arial"/>
                <w:sz w:val="20"/>
                <w:szCs w:val="20"/>
              </w:rPr>
            </w:pPr>
          </w:p>
        </w:tc>
        <w:tc>
          <w:tcPr>
            <w:tcW w:w="1507" w:type="dxa"/>
            <w:noWrap/>
            <w:vAlign w:val="center"/>
            <w:hideMark/>
          </w:tcPr>
          <w:p w14:paraId="500B43AD" w14:textId="77777777" w:rsidR="004C0CA4" w:rsidRPr="004C0CA4" w:rsidRDefault="004C0CA4" w:rsidP="004C0CA4">
            <w:pPr>
              <w:spacing w:line="276" w:lineRule="auto"/>
              <w:rPr>
                <w:rFonts w:ascii="Arial" w:eastAsia="Calibri" w:hAnsi="Arial" w:cs="Arial"/>
                <w:sz w:val="20"/>
                <w:szCs w:val="20"/>
              </w:rPr>
            </w:pPr>
          </w:p>
        </w:tc>
        <w:tc>
          <w:tcPr>
            <w:tcW w:w="1701" w:type="dxa"/>
            <w:noWrap/>
            <w:vAlign w:val="center"/>
            <w:hideMark/>
          </w:tcPr>
          <w:p w14:paraId="5B302B53" w14:textId="77777777" w:rsidR="004C0CA4" w:rsidRPr="004C0CA4" w:rsidRDefault="004C0CA4" w:rsidP="004C0CA4">
            <w:pPr>
              <w:spacing w:line="276" w:lineRule="auto"/>
              <w:rPr>
                <w:rFonts w:ascii="Arial" w:eastAsia="Calibri" w:hAnsi="Arial" w:cs="Arial"/>
                <w:sz w:val="20"/>
                <w:szCs w:val="20"/>
              </w:rPr>
            </w:pPr>
          </w:p>
        </w:tc>
        <w:tc>
          <w:tcPr>
            <w:tcW w:w="1062" w:type="dxa"/>
            <w:noWrap/>
            <w:vAlign w:val="center"/>
            <w:hideMark/>
          </w:tcPr>
          <w:p w14:paraId="61FAE312" w14:textId="77777777" w:rsidR="004C0CA4" w:rsidRPr="004C0CA4" w:rsidRDefault="004C0CA4" w:rsidP="004C0CA4">
            <w:pPr>
              <w:spacing w:line="276" w:lineRule="auto"/>
              <w:rPr>
                <w:rFonts w:ascii="Arial" w:eastAsia="Calibri" w:hAnsi="Arial" w:cs="Arial"/>
                <w:sz w:val="20"/>
                <w:szCs w:val="20"/>
              </w:rPr>
            </w:pPr>
          </w:p>
        </w:tc>
        <w:tc>
          <w:tcPr>
            <w:tcW w:w="567" w:type="dxa"/>
            <w:noWrap/>
            <w:vAlign w:val="center"/>
            <w:hideMark/>
          </w:tcPr>
          <w:p w14:paraId="70E61429" w14:textId="77777777" w:rsidR="004C0CA4" w:rsidRPr="004C0CA4" w:rsidRDefault="004C0CA4" w:rsidP="004C0CA4">
            <w:pPr>
              <w:spacing w:line="276" w:lineRule="auto"/>
              <w:rPr>
                <w:rFonts w:ascii="Arial" w:eastAsia="Calibri" w:hAnsi="Arial" w:cs="Arial"/>
                <w:sz w:val="20"/>
                <w:szCs w:val="20"/>
              </w:rPr>
            </w:pPr>
          </w:p>
        </w:tc>
        <w:tc>
          <w:tcPr>
            <w:tcW w:w="1276" w:type="dxa"/>
            <w:vAlign w:val="center"/>
          </w:tcPr>
          <w:p w14:paraId="45A054F1" w14:textId="77777777" w:rsidR="004C0CA4" w:rsidRPr="004C0CA4" w:rsidRDefault="004C0CA4" w:rsidP="004C0CA4">
            <w:pPr>
              <w:spacing w:line="276" w:lineRule="auto"/>
              <w:rPr>
                <w:rFonts w:ascii="Arial" w:eastAsia="Calibri" w:hAnsi="Arial" w:cs="Arial"/>
                <w:sz w:val="20"/>
                <w:szCs w:val="20"/>
              </w:rPr>
            </w:pPr>
          </w:p>
        </w:tc>
        <w:tc>
          <w:tcPr>
            <w:tcW w:w="1275" w:type="dxa"/>
            <w:vAlign w:val="center"/>
          </w:tcPr>
          <w:p w14:paraId="32E778B2" w14:textId="77777777" w:rsidR="004C0CA4" w:rsidRPr="004C0CA4" w:rsidRDefault="004C0CA4" w:rsidP="004C0CA4">
            <w:pPr>
              <w:spacing w:line="276" w:lineRule="auto"/>
              <w:rPr>
                <w:rFonts w:ascii="Arial" w:eastAsia="Calibri" w:hAnsi="Arial" w:cs="Arial"/>
                <w:sz w:val="20"/>
                <w:szCs w:val="20"/>
              </w:rPr>
            </w:pPr>
          </w:p>
        </w:tc>
      </w:tr>
    </w:tbl>
    <w:p w14:paraId="35625E54"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p>
    <w:p w14:paraId="19C97D55"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Prejemnik je upravičen do XX dodatnih točk za delovanje športnih društev v programih kakovostnega in vrhunskega športa. Vrednost točke znaša 2 % vrednosti za delovanje društva odobrenega programa na področju vrhunskega in kakovostnega športa. Prejemnik je upravičen do dodatnih sredstev v višini: xx EUR. </w:t>
      </w:r>
    </w:p>
    <w:p w14:paraId="61D9DDE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7E23A1D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Sredstva za strokovni kader v skupni višini </w:t>
      </w:r>
      <w:r w:rsidRPr="004C0CA4">
        <w:rPr>
          <w:rFonts w:ascii="Arial" w:eastAsia="Times New Roman" w:hAnsi="Arial" w:cs="Arial"/>
          <w:b/>
          <w:bCs/>
          <w:color w:val="000000"/>
          <w:kern w:val="0"/>
          <w:sz w:val="22"/>
          <w:szCs w:val="22"/>
          <w:lang w:eastAsia="sl-SI"/>
          <w14:ligatures w14:val="none"/>
        </w:rPr>
        <w:t xml:space="preserve">X.XXX,XX </w:t>
      </w:r>
      <w:r w:rsidRPr="004C0CA4">
        <w:rPr>
          <w:rFonts w:ascii="Arial" w:eastAsia="Times New Roman" w:hAnsi="Arial" w:cs="Arial"/>
          <w:b/>
          <w:kern w:val="0"/>
          <w:sz w:val="22"/>
          <w:szCs w:val="22"/>
          <w:lang w:eastAsia="sl-SI"/>
          <w14:ligatures w14:val="none"/>
        </w:rPr>
        <w:t>EUR</w:t>
      </w:r>
      <w:r w:rsidRPr="004C0CA4">
        <w:rPr>
          <w:rFonts w:ascii="Arial" w:eastAsia="Times New Roman" w:hAnsi="Arial" w:cs="Arial"/>
          <w:kern w:val="0"/>
          <w:sz w:val="22"/>
          <w:szCs w:val="22"/>
          <w:lang w:eastAsia="sl-SI"/>
          <w14:ligatures w14:val="none"/>
        </w:rPr>
        <w:t xml:space="preserve"> in sredstva za delovanje društva v skupni višini </w:t>
      </w:r>
      <w:r w:rsidRPr="004C0CA4">
        <w:rPr>
          <w:rFonts w:ascii="Arial" w:eastAsia="Times New Roman" w:hAnsi="Arial" w:cs="Arial"/>
          <w:b/>
          <w:bCs/>
          <w:color w:val="000000"/>
          <w:kern w:val="0"/>
          <w:sz w:val="22"/>
          <w:szCs w:val="22"/>
          <w:lang w:eastAsia="sl-SI"/>
          <w14:ligatures w14:val="none"/>
        </w:rPr>
        <w:t xml:space="preserve">X.XXX,XX </w:t>
      </w:r>
      <w:r w:rsidRPr="004C0CA4">
        <w:rPr>
          <w:rFonts w:ascii="Arial" w:eastAsia="Times New Roman" w:hAnsi="Arial" w:cs="Arial"/>
          <w:b/>
          <w:kern w:val="0"/>
          <w:sz w:val="22"/>
          <w:szCs w:val="22"/>
          <w:lang w:eastAsia="sl-SI"/>
          <w14:ligatures w14:val="none"/>
        </w:rPr>
        <w:t>EUR</w:t>
      </w:r>
      <w:r w:rsidRPr="004C0CA4">
        <w:rPr>
          <w:rFonts w:ascii="Arial" w:eastAsia="Times New Roman" w:hAnsi="Arial" w:cs="Arial"/>
          <w:kern w:val="0"/>
          <w:sz w:val="22"/>
          <w:szCs w:val="22"/>
          <w:lang w:eastAsia="sl-SI"/>
          <w14:ligatures w14:val="none"/>
        </w:rPr>
        <w:t xml:space="preserve"> se nakazujejo na račun prejemnika v obliki dvanajstih mesečnih dotacij praviloma do 15. v mesecu za tekoči mesec oz. v skladu z likvidnostnimi zmožnostmi Občine. </w:t>
      </w:r>
    </w:p>
    <w:p w14:paraId="38049FA8"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246DAEE6"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Dokazila o porabi sredstev iz tega člena pogodbe je prejemnik dolžan Občini predložiti na zahtevo Občine in sicer v roku 15 dni od poziva.</w:t>
      </w:r>
    </w:p>
    <w:p w14:paraId="1EDB703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636DC753"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NAJEM IN UPORABA OBJEKTOV</w:t>
      </w:r>
    </w:p>
    <w:p w14:paraId="05849BF7"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p>
    <w:p w14:paraId="4B5FF9EB"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6. člen</w:t>
      </w:r>
    </w:p>
    <w:p w14:paraId="3C038623"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 xml:space="preserve">Za izvajanje programov redne vadbe iz 5. člena te pogodbe se prejemniku zagotovijo sredstva za najem oz. uporabo športnih objektov, ki so v lasti Občine in s katerimi upravljajo občinski javni zavodi v </w:t>
      </w:r>
      <w:r w:rsidRPr="004C0CA4">
        <w:rPr>
          <w:rFonts w:ascii="Arial" w:eastAsia="Times New Roman" w:hAnsi="Arial" w:cs="Arial"/>
          <w:b/>
          <w:kern w:val="0"/>
          <w:sz w:val="22"/>
          <w:lang w:eastAsia="sl-SI"/>
          <w14:ligatures w14:val="none"/>
        </w:rPr>
        <w:t>naslednjem najvišjem obsegu ur</w:t>
      </w:r>
      <w:r w:rsidRPr="004C0CA4">
        <w:rPr>
          <w:rFonts w:ascii="Arial" w:eastAsia="Times New Roman" w:hAnsi="Arial" w:cs="Arial"/>
          <w:kern w:val="0"/>
          <w:sz w:val="22"/>
          <w:lang w:eastAsia="sl-SI"/>
          <w14:ligatures w14:val="none"/>
        </w:rPr>
        <w:t xml:space="preserve">:  </w:t>
      </w:r>
    </w:p>
    <w:p w14:paraId="6E3DB76A"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332"/>
        <w:gridCol w:w="2182"/>
        <w:gridCol w:w="2598"/>
      </w:tblGrid>
      <w:tr w:rsidR="004C0CA4" w:rsidRPr="004C0CA4" w14:paraId="2C304371" w14:textId="77777777" w:rsidTr="00006B15">
        <w:trPr>
          <w:trHeight w:val="318"/>
        </w:trPr>
        <w:tc>
          <w:tcPr>
            <w:tcW w:w="1692" w:type="pct"/>
            <w:shd w:val="clear" w:color="auto" w:fill="D9E2F3"/>
          </w:tcPr>
          <w:p w14:paraId="50B26162"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Objekt</w:t>
            </w:r>
          </w:p>
        </w:tc>
        <w:tc>
          <w:tcPr>
            <w:tcW w:w="721" w:type="pct"/>
            <w:shd w:val="clear" w:color="auto" w:fill="D9E2F3"/>
          </w:tcPr>
          <w:p w14:paraId="664EBA73"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Ure</w:t>
            </w:r>
          </w:p>
        </w:tc>
        <w:tc>
          <w:tcPr>
            <w:tcW w:w="1181" w:type="pct"/>
            <w:shd w:val="clear" w:color="auto" w:fill="D9E2F3"/>
          </w:tcPr>
          <w:p w14:paraId="7553C369"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Cena/uro</w:t>
            </w:r>
          </w:p>
        </w:tc>
        <w:tc>
          <w:tcPr>
            <w:tcW w:w="1406" w:type="pct"/>
            <w:shd w:val="clear" w:color="auto" w:fill="D9E2F3"/>
          </w:tcPr>
          <w:p w14:paraId="297C9A18" w14:textId="77777777" w:rsidR="004C0CA4" w:rsidRPr="004C0CA4" w:rsidRDefault="004C0CA4" w:rsidP="004C0CA4">
            <w:pPr>
              <w:spacing w:after="0" w:line="276" w:lineRule="auto"/>
              <w:jc w:val="both"/>
              <w:rPr>
                <w:rFonts w:ascii="Times New Roman" w:eastAsia="Times New Roman" w:hAnsi="Times New Roman" w:cs="Times New Roman"/>
                <w:b/>
                <w:kern w:val="0"/>
                <w:sz w:val="20"/>
                <w:lang w:eastAsia="sl-SI"/>
                <w14:ligatures w14:val="none"/>
              </w:rPr>
            </w:pPr>
            <w:r w:rsidRPr="004C0CA4">
              <w:rPr>
                <w:rFonts w:ascii="Arial" w:eastAsia="Times New Roman" w:hAnsi="Arial" w:cs="Arial"/>
                <w:b/>
                <w:kern w:val="0"/>
                <w:sz w:val="22"/>
                <w:szCs w:val="22"/>
                <w:lang w:eastAsia="sl-SI"/>
                <w14:ligatures w14:val="none"/>
              </w:rPr>
              <w:t>Višina sofinanciranja</w:t>
            </w:r>
          </w:p>
        </w:tc>
      </w:tr>
      <w:tr w:rsidR="004C0CA4" w:rsidRPr="004C0CA4" w14:paraId="77A48CBE" w14:textId="77777777" w:rsidTr="00006B15">
        <w:trPr>
          <w:trHeight w:val="318"/>
        </w:trPr>
        <w:tc>
          <w:tcPr>
            <w:tcW w:w="1692" w:type="pct"/>
          </w:tcPr>
          <w:p w14:paraId="52980CC8"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2E2F407B"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65C970C5"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7BF81758"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r w:rsidR="004C0CA4" w:rsidRPr="004C0CA4" w14:paraId="1CC633BE" w14:textId="77777777" w:rsidTr="00006B15">
        <w:trPr>
          <w:trHeight w:val="318"/>
        </w:trPr>
        <w:tc>
          <w:tcPr>
            <w:tcW w:w="1692" w:type="pct"/>
          </w:tcPr>
          <w:p w14:paraId="7EB845F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7E5FFE3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43A7C7A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16A39635"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bl>
    <w:p w14:paraId="7ABBB43F" w14:textId="77777777" w:rsidR="004C0CA4" w:rsidRPr="004C0CA4" w:rsidRDefault="004C0CA4" w:rsidP="004C0CA4">
      <w:pPr>
        <w:spacing w:after="0" w:line="276" w:lineRule="auto"/>
        <w:ind w:left="360"/>
        <w:jc w:val="both"/>
        <w:rPr>
          <w:rFonts w:ascii="Arial" w:eastAsia="Times New Roman" w:hAnsi="Arial" w:cs="Arial"/>
          <w:kern w:val="0"/>
          <w:sz w:val="22"/>
          <w:lang w:eastAsia="sl-SI"/>
          <w14:ligatures w14:val="none"/>
        </w:rPr>
      </w:pPr>
    </w:p>
    <w:p w14:paraId="0DFEC5E2"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 xml:space="preserve">Ocenjena vrednost uporabe znaša </w:t>
      </w:r>
      <w:r w:rsidRPr="004C0CA4">
        <w:rPr>
          <w:rFonts w:ascii="Arial" w:eastAsia="Times New Roman" w:hAnsi="Arial" w:cs="Arial"/>
          <w:b/>
          <w:kern w:val="0"/>
          <w:sz w:val="22"/>
          <w:lang w:eastAsia="sl-SI"/>
          <w14:ligatures w14:val="none"/>
        </w:rPr>
        <w:t xml:space="preserve">X.XXX,XX </w:t>
      </w:r>
      <w:r w:rsidRPr="004C0CA4">
        <w:rPr>
          <w:rFonts w:ascii="Arial" w:eastAsia="Times New Roman" w:hAnsi="Arial" w:cs="Arial"/>
          <w:kern w:val="0"/>
          <w:sz w:val="22"/>
          <w:lang w:eastAsia="sl-SI"/>
          <w14:ligatures w14:val="none"/>
        </w:rPr>
        <w:t>EUR, pri čemer je v znesku odstopanje navzgor možno do največ 2,5%.</w:t>
      </w:r>
    </w:p>
    <w:p w14:paraId="01FA1F49"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738EDF20" w14:textId="77777777" w:rsidR="004C0CA4" w:rsidRPr="004C0CA4" w:rsidRDefault="004C0CA4" w:rsidP="004C0CA4">
      <w:pPr>
        <w:spacing w:after="0" w:line="240"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 xml:space="preserve">Za uporabo vadbenih površin objektov, ki so v lasti Občine in s katerimi upravljajo občinski javni zavodi, se prejemniku za izvedbo obveznih ligaških tekmovanj, ki jih je prejemnik zaradi  tekmovalnega sistema dolžan organizirati, zagotovi uporaba le-teh v </w:t>
      </w:r>
      <w:r w:rsidRPr="004C0CA4">
        <w:rPr>
          <w:rFonts w:ascii="Arial" w:eastAsia="Times New Roman" w:hAnsi="Arial" w:cs="Arial"/>
          <w:b/>
          <w:kern w:val="0"/>
          <w:sz w:val="22"/>
          <w:lang w:eastAsia="sl-SI"/>
          <w14:ligatures w14:val="none"/>
        </w:rPr>
        <w:t>naslednjem najvišjem obsegu ur</w:t>
      </w:r>
      <w:r w:rsidRPr="004C0CA4">
        <w:rPr>
          <w:rFonts w:ascii="Arial" w:eastAsia="Times New Roman" w:hAnsi="Arial" w:cs="Arial"/>
          <w:kern w:val="0"/>
          <w:sz w:val="22"/>
          <w:lang w:eastAsia="sl-SI"/>
          <w14:ligatures w14:val="none"/>
        </w:rPr>
        <w:t>:</w:t>
      </w:r>
    </w:p>
    <w:p w14:paraId="29F1D693" w14:textId="77777777" w:rsidR="004C0CA4" w:rsidRPr="004C0CA4" w:rsidRDefault="004C0CA4" w:rsidP="004C0CA4">
      <w:pPr>
        <w:spacing w:after="0" w:line="240" w:lineRule="auto"/>
        <w:jc w:val="both"/>
        <w:rPr>
          <w:rFonts w:ascii="Arial" w:eastAsia="Times New Roman" w:hAnsi="Arial" w:cs="Arial"/>
          <w:kern w:val="0"/>
          <w:sz w:val="22"/>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307"/>
        <w:gridCol w:w="2140"/>
        <w:gridCol w:w="2548"/>
      </w:tblGrid>
      <w:tr w:rsidR="004C0CA4" w:rsidRPr="004C0CA4" w14:paraId="4DA620AD" w14:textId="77777777" w:rsidTr="004C0CA4">
        <w:tc>
          <w:tcPr>
            <w:tcW w:w="1692" w:type="pct"/>
            <w:shd w:val="clear" w:color="auto" w:fill="D9E2F3"/>
          </w:tcPr>
          <w:p w14:paraId="3DC18996"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Objekt</w:t>
            </w:r>
          </w:p>
        </w:tc>
        <w:tc>
          <w:tcPr>
            <w:tcW w:w="721" w:type="pct"/>
            <w:shd w:val="clear" w:color="auto" w:fill="D9E2F3"/>
          </w:tcPr>
          <w:p w14:paraId="44C82492"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Ure</w:t>
            </w:r>
          </w:p>
        </w:tc>
        <w:tc>
          <w:tcPr>
            <w:tcW w:w="1181" w:type="pct"/>
            <w:shd w:val="clear" w:color="auto" w:fill="D9E2F3"/>
          </w:tcPr>
          <w:p w14:paraId="4D2FD027"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Cena/uro</w:t>
            </w:r>
          </w:p>
        </w:tc>
        <w:tc>
          <w:tcPr>
            <w:tcW w:w="1406" w:type="pct"/>
            <w:shd w:val="clear" w:color="auto" w:fill="D9E2F3"/>
          </w:tcPr>
          <w:p w14:paraId="3E513D36" w14:textId="77777777" w:rsidR="004C0CA4" w:rsidRPr="004C0CA4" w:rsidRDefault="004C0CA4" w:rsidP="004C0CA4">
            <w:pPr>
              <w:spacing w:after="0" w:line="276" w:lineRule="auto"/>
              <w:jc w:val="both"/>
              <w:rPr>
                <w:rFonts w:ascii="Times New Roman" w:eastAsia="Times New Roman" w:hAnsi="Times New Roman" w:cs="Times New Roman"/>
                <w:b/>
                <w:kern w:val="0"/>
                <w:sz w:val="20"/>
                <w:lang w:eastAsia="sl-SI"/>
                <w14:ligatures w14:val="none"/>
              </w:rPr>
            </w:pPr>
            <w:r w:rsidRPr="004C0CA4">
              <w:rPr>
                <w:rFonts w:ascii="Arial" w:eastAsia="Times New Roman" w:hAnsi="Arial" w:cs="Arial"/>
                <w:b/>
                <w:kern w:val="0"/>
                <w:sz w:val="22"/>
                <w:szCs w:val="22"/>
                <w:lang w:eastAsia="sl-SI"/>
                <w14:ligatures w14:val="none"/>
              </w:rPr>
              <w:t>Višina sofinanciranja</w:t>
            </w:r>
          </w:p>
        </w:tc>
      </w:tr>
      <w:tr w:rsidR="004C0CA4" w:rsidRPr="004C0CA4" w14:paraId="653E10B4" w14:textId="77777777" w:rsidTr="0032496F">
        <w:tc>
          <w:tcPr>
            <w:tcW w:w="1692" w:type="pct"/>
          </w:tcPr>
          <w:p w14:paraId="7940617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35E708A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7B4428B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00DACED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r w:rsidR="004C0CA4" w:rsidRPr="004C0CA4" w14:paraId="7867842B" w14:textId="77777777" w:rsidTr="0032496F">
        <w:tc>
          <w:tcPr>
            <w:tcW w:w="1692" w:type="pct"/>
          </w:tcPr>
          <w:p w14:paraId="1913BA3D"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24DC63D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35F00DD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554FFB4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bl>
    <w:p w14:paraId="36465A5C"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44055543" w14:textId="77777777" w:rsidR="004C0CA4" w:rsidRPr="004C0CA4" w:rsidRDefault="004C0CA4" w:rsidP="004C0CA4">
      <w:pPr>
        <w:spacing w:after="0" w:line="240"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Razliko med odobrenimi sredstvi iz prejšnjega odstavka tega člena in polno ceno zakupa objekta za organizacijo tekmovanj pokriva prijavitelj v dogovoru z upravljalcem vadbenega prostora. </w:t>
      </w:r>
    </w:p>
    <w:p w14:paraId="1BA4BD04"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19F3F57B" w14:textId="7623A8B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najem in uporabo objektov iz prve točke prvega odstavka tega člena pogodbe, nakazala upravljalcu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xml:space="preserve">, najkasneje v tridesetih (30) dneh od prejema e-zahtevka in potrditve poročila, na TRR </w:t>
      </w:r>
      <w:r w:rsidR="00B96001">
        <w:rPr>
          <w:rFonts w:ascii="Arial" w:eastAsia="Times New Roman" w:hAnsi="Arial" w:cs="Arial"/>
          <w:kern w:val="0"/>
          <w:sz w:val="22"/>
          <w:szCs w:val="22"/>
          <w:lang w:eastAsia="sl-SI"/>
          <w14:ligatures w14:val="none"/>
        </w:rPr>
        <w:t>upravljalca (javnega zavoda)</w:t>
      </w:r>
      <w:r w:rsidRPr="004C0CA4">
        <w:rPr>
          <w:rFonts w:ascii="Arial" w:eastAsia="Times New Roman" w:hAnsi="Arial" w:cs="Arial"/>
          <w:kern w:val="0"/>
          <w:sz w:val="22"/>
          <w:szCs w:val="22"/>
          <w:lang w:eastAsia="sl-SI"/>
          <w14:ligatures w14:val="none"/>
        </w:rPr>
        <w:t>.</w:t>
      </w:r>
    </w:p>
    <w:p w14:paraId="3F1D3DE9"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5FDCDF65" w14:textId="1E859A63"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Občina in prejemnik z upravljavcem skleneta posebn</w:t>
      </w:r>
      <w:r w:rsidR="00B96001">
        <w:rPr>
          <w:rFonts w:ascii="Arial" w:eastAsia="Times New Roman" w:hAnsi="Arial" w:cs="Arial"/>
          <w:kern w:val="0"/>
          <w:sz w:val="22"/>
          <w:lang w:eastAsia="sl-SI"/>
          <w14:ligatures w14:val="none"/>
        </w:rPr>
        <w:t>i</w:t>
      </w:r>
      <w:r w:rsidRPr="004C0CA4">
        <w:rPr>
          <w:rFonts w:ascii="Arial" w:eastAsia="Times New Roman" w:hAnsi="Arial" w:cs="Arial"/>
          <w:kern w:val="0"/>
          <w:sz w:val="22"/>
          <w:lang w:eastAsia="sl-SI"/>
          <w14:ligatures w14:val="none"/>
        </w:rPr>
        <w:t xml:space="preserve"> pogodbi, s katerima se podrobneje določijo medsebojna razmerja.</w:t>
      </w:r>
    </w:p>
    <w:p w14:paraId="37731808"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556DCBCA"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Poročilo o porabi ur v posameznem objektu vodi upravljavec objekta ter ga dostavi Občini in v vednost izvajalcu (prejemniku) programov športa najkasneje do 10. v mesecu za pretekli mesec. Iz evidence mora biti razvidno:</w:t>
      </w:r>
    </w:p>
    <w:p w14:paraId="702FD8E6"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natančno število ur vadbe, ki jo je posamezni izvajalec športa opravil na/v določenem objektu, </w:t>
      </w:r>
    </w:p>
    <w:p w14:paraId="76A0EB8F"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vadbena skupina in namen  (npr. redna vadba, tekmovanja) za katerega je bila ura uporabljena, </w:t>
      </w:r>
    </w:p>
    <w:p w14:paraId="1679BE78"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število vadečih, </w:t>
      </w:r>
    </w:p>
    <w:p w14:paraId="578CBC43"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ime in podpis vaditelja,</w:t>
      </w:r>
    </w:p>
    <w:p w14:paraId="4D1F38CC"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podpis in žig upravljalca. </w:t>
      </w:r>
    </w:p>
    <w:p w14:paraId="41D2B783"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4BD6E86B"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Prejemnik je dolžan preveriti, ali je upravljavec pravilno opredelil porabo ur, ter o nasprotnih ugotovitvah do 20. v mesecu obvestiti Občino in upravljavca.</w:t>
      </w:r>
    </w:p>
    <w:p w14:paraId="0E9F23D2"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0A2DE5B1"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Poročilo o porabi ur športnega objekta </w:t>
      </w:r>
      <w:r w:rsidRPr="004C0CA4">
        <w:rPr>
          <w:rFonts w:ascii="Arial" w:eastAsia="Times New Roman" w:hAnsi="Arial" w:cs="Arial"/>
          <w:color w:val="000000"/>
          <w:kern w:val="0"/>
          <w:sz w:val="22"/>
          <w:szCs w:val="22"/>
          <w:lang w:eastAsia="sl-SI"/>
          <w14:ligatures w14:val="none"/>
        </w:rPr>
        <w:t xml:space="preserve">se odda v fizični obliki ali po elektronski pošti na elektronski naslov damjan.zerjav@brezice.si, razen zahtevka za izplačilo, ki mora biti oddan v obliki e-računa preko sistema UJP.  </w:t>
      </w:r>
    </w:p>
    <w:p w14:paraId="1DD165D5"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053C6E81" w14:textId="5B2A880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Upravljalec mora zadnji e-zahtevek oddati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7A680155"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p>
    <w:p w14:paraId="03081C1C"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 xml:space="preserve">Za izvajanje programov redne vadbe iz 5. člena te pogodbe se prejemniku zagotovijo sredstva za najem oz. uporabo športnih objektov, ki niso v lasti Občine in za prostore v upravljanju Krajevnih skupnosti v </w:t>
      </w:r>
      <w:r w:rsidRPr="004C0CA4">
        <w:rPr>
          <w:rFonts w:ascii="Arial" w:eastAsia="Times New Roman" w:hAnsi="Arial" w:cs="Arial"/>
          <w:b/>
          <w:kern w:val="0"/>
          <w:sz w:val="22"/>
          <w:lang w:eastAsia="sl-SI"/>
          <w14:ligatures w14:val="none"/>
        </w:rPr>
        <w:t>naslednjem najvišjem obsegu ur</w:t>
      </w:r>
      <w:r w:rsidRPr="004C0CA4">
        <w:rPr>
          <w:rFonts w:ascii="Arial" w:eastAsia="Times New Roman" w:hAnsi="Arial" w:cs="Arial"/>
          <w:kern w:val="0"/>
          <w:sz w:val="22"/>
          <w:lang w:eastAsia="sl-SI"/>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307"/>
        <w:gridCol w:w="2140"/>
        <w:gridCol w:w="2548"/>
      </w:tblGrid>
      <w:tr w:rsidR="004C0CA4" w:rsidRPr="004C0CA4" w14:paraId="1CC54018" w14:textId="77777777" w:rsidTr="004C0CA4">
        <w:tc>
          <w:tcPr>
            <w:tcW w:w="1692" w:type="pct"/>
            <w:shd w:val="clear" w:color="auto" w:fill="D9E2F3"/>
          </w:tcPr>
          <w:p w14:paraId="692B05F5"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Objekt</w:t>
            </w:r>
          </w:p>
        </w:tc>
        <w:tc>
          <w:tcPr>
            <w:tcW w:w="721" w:type="pct"/>
            <w:shd w:val="clear" w:color="auto" w:fill="D9E2F3"/>
          </w:tcPr>
          <w:p w14:paraId="32907328"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Ure</w:t>
            </w:r>
          </w:p>
        </w:tc>
        <w:tc>
          <w:tcPr>
            <w:tcW w:w="1181" w:type="pct"/>
            <w:shd w:val="clear" w:color="auto" w:fill="D9E2F3"/>
          </w:tcPr>
          <w:p w14:paraId="6A9E8644"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Cena/uro</w:t>
            </w:r>
          </w:p>
        </w:tc>
        <w:tc>
          <w:tcPr>
            <w:tcW w:w="1406" w:type="pct"/>
            <w:shd w:val="clear" w:color="auto" w:fill="D9E2F3"/>
          </w:tcPr>
          <w:p w14:paraId="5E91DC82" w14:textId="77777777" w:rsidR="004C0CA4" w:rsidRPr="004C0CA4" w:rsidRDefault="004C0CA4" w:rsidP="004C0CA4">
            <w:pPr>
              <w:spacing w:after="0" w:line="276" w:lineRule="auto"/>
              <w:jc w:val="both"/>
              <w:rPr>
                <w:rFonts w:ascii="Times New Roman" w:eastAsia="Times New Roman" w:hAnsi="Times New Roman" w:cs="Times New Roman"/>
                <w:b/>
                <w:kern w:val="0"/>
                <w:sz w:val="20"/>
                <w:lang w:eastAsia="sl-SI"/>
                <w14:ligatures w14:val="none"/>
              </w:rPr>
            </w:pPr>
            <w:r w:rsidRPr="004C0CA4">
              <w:rPr>
                <w:rFonts w:ascii="Arial" w:eastAsia="Times New Roman" w:hAnsi="Arial" w:cs="Arial"/>
                <w:b/>
                <w:kern w:val="0"/>
                <w:sz w:val="22"/>
                <w:szCs w:val="22"/>
                <w:lang w:eastAsia="sl-SI"/>
                <w14:ligatures w14:val="none"/>
              </w:rPr>
              <w:t>Višina sofinanciranja</w:t>
            </w:r>
          </w:p>
        </w:tc>
      </w:tr>
      <w:tr w:rsidR="004C0CA4" w:rsidRPr="004C0CA4" w14:paraId="391E47F6" w14:textId="77777777" w:rsidTr="0032496F">
        <w:tc>
          <w:tcPr>
            <w:tcW w:w="1692" w:type="pct"/>
          </w:tcPr>
          <w:p w14:paraId="56389C8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54D9CFA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42FFB64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670154C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r w:rsidR="004C0CA4" w:rsidRPr="004C0CA4" w14:paraId="31CA98BB" w14:textId="77777777" w:rsidTr="0032496F">
        <w:tc>
          <w:tcPr>
            <w:tcW w:w="1692" w:type="pct"/>
          </w:tcPr>
          <w:p w14:paraId="59BB70E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06E6FAC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66305CB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6862CFCB"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bl>
    <w:p w14:paraId="44520CAF"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1ABD6BBF"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lastRenderedPageBreak/>
        <w:t xml:space="preserve">Za uporabo vadbenih površin objektov, ki niso v lasti Občine oz. prejemnika ter objekte v upravljanju krajevnih skupnosti se prejemniku za izvedbo obveznih ligaških tekmovanj, ki jih je prejemnik zaradi tekmovalnega sistema dolžan organizirati, zagotovi uporaba le-teh v </w:t>
      </w:r>
      <w:r w:rsidRPr="004C0CA4">
        <w:rPr>
          <w:rFonts w:ascii="Arial" w:eastAsia="Times New Roman" w:hAnsi="Arial" w:cs="Arial"/>
          <w:b/>
          <w:kern w:val="0"/>
          <w:sz w:val="22"/>
          <w:lang w:eastAsia="sl-SI"/>
          <w14:ligatures w14:val="none"/>
        </w:rPr>
        <w:t>naslednjem najvišjem obsegu ur</w:t>
      </w:r>
      <w:r w:rsidRPr="004C0CA4">
        <w:rPr>
          <w:rFonts w:ascii="Arial" w:eastAsia="Times New Roman" w:hAnsi="Arial" w:cs="Arial"/>
          <w:kern w:val="0"/>
          <w:sz w:val="22"/>
          <w:lang w:eastAsia="sl-SI"/>
          <w14:ligatures w14:val="none"/>
        </w:rPr>
        <w:t>:</w:t>
      </w:r>
    </w:p>
    <w:p w14:paraId="6FDB2D84" w14:textId="77777777" w:rsidR="004C0CA4" w:rsidRPr="004C0CA4" w:rsidRDefault="004C0CA4" w:rsidP="004C0CA4">
      <w:pPr>
        <w:spacing w:after="0" w:line="240" w:lineRule="auto"/>
        <w:jc w:val="both"/>
        <w:rPr>
          <w:rFonts w:ascii="Arial" w:eastAsia="Times New Roman" w:hAnsi="Arial" w:cs="Arial"/>
          <w:kern w:val="0"/>
          <w:sz w:val="22"/>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307"/>
        <w:gridCol w:w="2140"/>
        <w:gridCol w:w="2548"/>
      </w:tblGrid>
      <w:tr w:rsidR="004C0CA4" w:rsidRPr="004C0CA4" w14:paraId="7DF2421A" w14:textId="77777777" w:rsidTr="004C0CA4">
        <w:tc>
          <w:tcPr>
            <w:tcW w:w="1692" w:type="pct"/>
            <w:shd w:val="clear" w:color="auto" w:fill="D9E2F3"/>
          </w:tcPr>
          <w:p w14:paraId="466E0475"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Objekt</w:t>
            </w:r>
          </w:p>
        </w:tc>
        <w:tc>
          <w:tcPr>
            <w:tcW w:w="721" w:type="pct"/>
            <w:shd w:val="clear" w:color="auto" w:fill="D9E2F3"/>
          </w:tcPr>
          <w:p w14:paraId="05ADDEBD"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Ure</w:t>
            </w:r>
          </w:p>
        </w:tc>
        <w:tc>
          <w:tcPr>
            <w:tcW w:w="1181" w:type="pct"/>
            <w:shd w:val="clear" w:color="auto" w:fill="D9E2F3"/>
          </w:tcPr>
          <w:p w14:paraId="7A46B127"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Cena/uro</w:t>
            </w:r>
          </w:p>
        </w:tc>
        <w:tc>
          <w:tcPr>
            <w:tcW w:w="1406" w:type="pct"/>
            <w:shd w:val="clear" w:color="auto" w:fill="D9E2F3"/>
          </w:tcPr>
          <w:p w14:paraId="050723BA" w14:textId="77777777" w:rsidR="004C0CA4" w:rsidRPr="004C0CA4" w:rsidRDefault="004C0CA4" w:rsidP="004C0CA4">
            <w:pPr>
              <w:spacing w:after="0" w:line="276" w:lineRule="auto"/>
              <w:jc w:val="both"/>
              <w:rPr>
                <w:rFonts w:ascii="Times New Roman" w:eastAsia="Times New Roman" w:hAnsi="Times New Roman" w:cs="Times New Roman"/>
                <w:b/>
                <w:kern w:val="0"/>
                <w:sz w:val="20"/>
                <w:lang w:eastAsia="sl-SI"/>
                <w14:ligatures w14:val="none"/>
              </w:rPr>
            </w:pPr>
            <w:r w:rsidRPr="004C0CA4">
              <w:rPr>
                <w:rFonts w:ascii="Arial" w:eastAsia="Times New Roman" w:hAnsi="Arial" w:cs="Arial"/>
                <w:b/>
                <w:kern w:val="0"/>
                <w:sz w:val="22"/>
                <w:szCs w:val="22"/>
                <w:lang w:eastAsia="sl-SI"/>
                <w14:ligatures w14:val="none"/>
              </w:rPr>
              <w:t>Višina sofinanciranja</w:t>
            </w:r>
          </w:p>
        </w:tc>
      </w:tr>
      <w:tr w:rsidR="004C0CA4" w:rsidRPr="004C0CA4" w14:paraId="4AE15DC6" w14:textId="77777777" w:rsidTr="0032496F">
        <w:tc>
          <w:tcPr>
            <w:tcW w:w="1692" w:type="pct"/>
          </w:tcPr>
          <w:p w14:paraId="51DECDBD"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6B87B3E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500CD85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17D4698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r w:rsidR="004C0CA4" w:rsidRPr="004C0CA4" w14:paraId="4753B36B" w14:textId="77777777" w:rsidTr="0032496F">
        <w:tc>
          <w:tcPr>
            <w:tcW w:w="1692" w:type="pct"/>
          </w:tcPr>
          <w:p w14:paraId="42D746D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721" w:type="pct"/>
          </w:tcPr>
          <w:p w14:paraId="57C4FAF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181" w:type="pct"/>
          </w:tcPr>
          <w:p w14:paraId="3ADBFE2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c>
          <w:tcPr>
            <w:tcW w:w="1406" w:type="pct"/>
          </w:tcPr>
          <w:p w14:paraId="24B177F5"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c>
      </w:tr>
    </w:tbl>
    <w:p w14:paraId="149B391D" w14:textId="77777777" w:rsidR="004C0CA4" w:rsidRPr="004C0CA4" w:rsidRDefault="004C0CA4" w:rsidP="004C0CA4">
      <w:pPr>
        <w:spacing w:after="0" w:line="240" w:lineRule="auto"/>
        <w:jc w:val="both"/>
        <w:rPr>
          <w:rFonts w:ascii="Arial" w:eastAsia="Times New Roman" w:hAnsi="Arial" w:cs="Arial"/>
          <w:kern w:val="0"/>
          <w:sz w:val="22"/>
          <w:szCs w:val="22"/>
          <w:lang w:eastAsia="sl-SI"/>
          <w14:ligatures w14:val="none"/>
        </w:rPr>
      </w:pPr>
    </w:p>
    <w:p w14:paraId="21EAD4CB" w14:textId="77777777" w:rsidR="004C0CA4" w:rsidRPr="004C0CA4" w:rsidRDefault="004C0CA4" w:rsidP="004C0CA4">
      <w:pPr>
        <w:spacing w:after="0" w:line="240"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Razliko med odobrenimi sredstvi iz prejšnjega odstavka tega člena in polno ceno zakupa objekta za organizacijo tekmovanj pokriva prijavitelj v dogovoru z upravljalcem vadbenega prostora.</w:t>
      </w:r>
    </w:p>
    <w:p w14:paraId="48F23F9F" w14:textId="77777777" w:rsidR="004C0CA4" w:rsidRPr="004C0CA4" w:rsidRDefault="004C0CA4" w:rsidP="004C0CA4">
      <w:pPr>
        <w:spacing w:after="0" w:line="240"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 </w:t>
      </w:r>
    </w:p>
    <w:p w14:paraId="107F825E" w14:textId="61F71C95"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najem in uporabo objektov iz druge točke tega člena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06B90E31"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04623091" w14:textId="77777777" w:rsidR="004C0CA4" w:rsidRPr="004C0CA4" w:rsidRDefault="004C0CA4" w:rsidP="004C0CA4">
      <w:p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Poročilo o porabi ur v posameznem objektu vodi upravljavec objekta ter ga dostavi Občini in v vednost izvajalcu (prejemniku) programov športa najkasneje do 10. v mesecu za pretekli mesec. Iz evidence mora biti razvidno:</w:t>
      </w:r>
    </w:p>
    <w:p w14:paraId="45EDD815"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natančno število ur vadbe, ki jo je posamezni izvajalec športa opravil na/v določenem objektu, </w:t>
      </w:r>
    </w:p>
    <w:p w14:paraId="50877A51"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vadbena skupina in namen  (npr. redna vadba, tekmovanja) za katerega je bila ura uporabljena, </w:t>
      </w:r>
    </w:p>
    <w:p w14:paraId="786C4359"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število vadečih, </w:t>
      </w:r>
    </w:p>
    <w:p w14:paraId="6C60A9EF"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ime in podpis vaditelja,</w:t>
      </w:r>
    </w:p>
    <w:p w14:paraId="536438B9" w14:textId="77777777" w:rsidR="004C0CA4" w:rsidRPr="004C0CA4" w:rsidRDefault="004C0CA4" w:rsidP="004C0CA4">
      <w:pPr>
        <w:numPr>
          <w:ilvl w:val="0"/>
          <w:numId w:val="6"/>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podpis in žig upravljalca.  </w:t>
      </w:r>
    </w:p>
    <w:p w14:paraId="46E0F7A2" w14:textId="77777777" w:rsidR="004C0CA4" w:rsidRPr="004C0CA4" w:rsidRDefault="004C0CA4" w:rsidP="004C0CA4">
      <w:pPr>
        <w:spacing w:after="0" w:line="276" w:lineRule="auto"/>
        <w:ind w:left="720"/>
        <w:jc w:val="both"/>
        <w:rPr>
          <w:rFonts w:ascii="Arial" w:eastAsia="Times New Roman" w:hAnsi="Arial" w:cs="Arial"/>
          <w:kern w:val="0"/>
          <w:sz w:val="22"/>
          <w:lang w:eastAsia="sl-SI"/>
          <w14:ligatures w14:val="none"/>
        </w:rPr>
      </w:pPr>
    </w:p>
    <w:p w14:paraId="3F88E74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V kolikor upravljalec objekta ne vodi evidence iz prejšnjega odstavka, je evidenco dolžan vzpostaviti prejemnik sam.</w:t>
      </w:r>
    </w:p>
    <w:p w14:paraId="021E72E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652BD4E6"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kern w:val="0"/>
          <w:sz w:val="22"/>
          <w:lang w:eastAsia="sl-SI"/>
          <w14:ligatures w14:val="none"/>
        </w:rPr>
        <w:t xml:space="preserve">Poročilo o porabi ur v posameznem objektu </w:t>
      </w:r>
      <w:r w:rsidRPr="004C0CA4">
        <w:rPr>
          <w:rFonts w:ascii="Arial" w:eastAsia="Times New Roman" w:hAnsi="Arial" w:cs="Arial"/>
          <w:color w:val="000000"/>
          <w:kern w:val="0"/>
          <w:sz w:val="22"/>
          <w:szCs w:val="22"/>
          <w:lang w:eastAsia="sl-SI"/>
          <w14:ligatures w14:val="none"/>
        </w:rPr>
        <w:t xml:space="preserve">se odda v fizični obliki ali po elektronski pošti, razen zahtevka za izplačilo, ki mora biti oddan v obliki e-računa preko sistema UJP. </w:t>
      </w:r>
    </w:p>
    <w:p w14:paraId="5D935D7D"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79765E65" w14:textId="6EAAE99C"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Upravljalec oz. prejemnik mora zadnje poročilo oddati najpozneje 1</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4D104EA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05A6A0E9"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ŠPORTNE PRIREDITVE</w:t>
      </w:r>
    </w:p>
    <w:p w14:paraId="6477B34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F24AFAF"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7. člen</w:t>
      </w:r>
    </w:p>
    <w:p w14:paraId="1D74BC1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prejemniku sofinancirala naslednje športne prireditve:</w:t>
      </w:r>
    </w:p>
    <w:p w14:paraId="225FBCCE" w14:textId="77777777" w:rsidR="004C0CA4" w:rsidRPr="004C0CA4" w:rsidRDefault="004C0CA4" w:rsidP="004C0CA4">
      <w:pPr>
        <w:numPr>
          <w:ilvl w:val="3"/>
          <w:numId w:val="5"/>
        </w:numPr>
        <w:tabs>
          <w:tab w:val="num" w:pos="3119"/>
        </w:tabs>
        <w:spacing w:after="0" w:line="276" w:lineRule="auto"/>
        <w:ind w:left="567"/>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Rekreativne športne prireditve lokalnega in občinskega pomena:</w:t>
      </w:r>
    </w:p>
    <w:tbl>
      <w:tblPr>
        <w:tblW w:w="9928" w:type="dxa"/>
        <w:jc w:val="center"/>
        <w:tblCellMar>
          <w:left w:w="70" w:type="dxa"/>
          <w:right w:w="70" w:type="dxa"/>
        </w:tblCellMar>
        <w:tblLook w:val="04A0" w:firstRow="1" w:lastRow="0" w:firstColumn="1" w:lastColumn="0" w:noHBand="0" w:noVBand="1"/>
      </w:tblPr>
      <w:tblGrid>
        <w:gridCol w:w="5121"/>
        <w:gridCol w:w="1214"/>
        <w:gridCol w:w="847"/>
        <w:gridCol w:w="2746"/>
      </w:tblGrid>
      <w:tr w:rsidR="004C0CA4" w:rsidRPr="004C0CA4" w14:paraId="32EC553D" w14:textId="77777777" w:rsidTr="00006B15">
        <w:trPr>
          <w:trHeight w:val="334"/>
          <w:jc w:val="center"/>
        </w:trPr>
        <w:tc>
          <w:tcPr>
            <w:tcW w:w="5121" w:type="dxa"/>
            <w:tcBorders>
              <w:top w:val="single" w:sz="4" w:space="0" w:color="auto"/>
              <w:left w:val="single" w:sz="4" w:space="0" w:color="auto"/>
              <w:bottom w:val="nil"/>
              <w:right w:val="nil"/>
            </w:tcBorders>
            <w:shd w:val="clear" w:color="auto" w:fill="D9E2F3"/>
            <w:vAlign w:val="center"/>
            <w:hideMark/>
          </w:tcPr>
          <w:p w14:paraId="4DDB0280"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Naziv prireditve</w:t>
            </w:r>
          </w:p>
        </w:tc>
        <w:tc>
          <w:tcPr>
            <w:tcW w:w="1214" w:type="dxa"/>
            <w:tcBorders>
              <w:top w:val="single" w:sz="4" w:space="0" w:color="auto"/>
              <w:left w:val="single" w:sz="4" w:space="0" w:color="auto"/>
              <w:bottom w:val="nil"/>
              <w:right w:val="single" w:sz="4" w:space="0" w:color="auto"/>
            </w:tcBorders>
            <w:shd w:val="clear" w:color="auto" w:fill="D9E2F3"/>
            <w:vAlign w:val="center"/>
          </w:tcPr>
          <w:p w14:paraId="65FBD645"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Panoga</w:t>
            </w:r>
          </w:p>
        </w:tc>
        <w:tc>
          <w:tcPr>
            <w:tcW w:w="847" w:type="dxa"/>
            <w:tcBorders>
              <w:top w:val="single" w:sz="4" w:space="0" w:color="auto"/>
              <w:left w:val="single" w:sz="4" w:space="0" w:color="auto"/>
              <w:bottom w:val="nil"/>
              <w:right w:val="single" w:sz="4" w:space="0" w:color="auto"/>
            </w:tcBorders>
            <w:shd w:val="clear" w:color="auto" w:fill="D9E2F3"/>
            <w:vAlign w:val="center"/>
            <w:hideMark/>
          </w:tcPr>
          <w:p w14:paraId="0957F2E1"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Kraj</w:t>
            </w:r>
          </w:p>
        </w:tc>
        <w:tc>
          <w:tcPr>
            <w:tcW w:w="2746" w:type="dxa"/>
            <w:tcBorders>
              <w:top w:val="single" w:sz="8" w:space="0" w:color="auto"/>
              <w:left w:val="single" w:sz="4" w:space="0" w:color="auto"/>
              <w:bottom w:val="nil"/>
              <w:right w:val="single" w:sz="8" w:space="0" w:color="auto"/>
            </w:tcBorders>
            <w:shd w:val="clear" w:color="auto" w:fill="D9E2F3"/>
            <w:vAlign w:val="center"/>
            <w:hideMark/>
          </w:tcPr>
          <w:p w14:paraId="0E0D651A"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r w:rsidRPr="004C0CA4">
              <w:rPr>
                <w:rFonts w:ascii="Arial" w:eastAsia="Times New Roman" w:hAnsi="Arial" w:cs="Arial"/>
                <w:b/>
                <w:bCs/>
                <w:kern w:val="0"/>
                <w:sz w:val="22"/>
                <w:szCs w:val="22"/>
                <w:lang w:eastAsia="sl-SI"/>
                <w14:ligatures w14:val="none"/>
              </w:rPr>
              <w:t>Višina Sofinanciranja</w:t>
            </w:r>
          </w:p>
        </w:tc>
      </w:tr>
      <w:tr w:rsidR="004C0CA4" w:rsidRPr="004C0CA4" w14:paraId="671F2B5C" w14:textId="77777777" w:rsidTr="00006B15">
        <w:trPr>
          <w:trHeight w:val="307"/>
          <w:jc w:val="center"/>
        </w:trPr>
        <w:tc>
          <w:tcPr>
            <w:tcW w:w="5121" w:type="dxa"/>
            <w:tcBorders>
              <w:top w:val="single" w:sz="4" w:space="0" w:color="auto"/>
              <w:left w:val="single" w:sz="4" w:space="0" w:color="auto"/>
              <w:bottom w:val="single" w:sz="4" w:space="0" w:color="auto"/>
              <w:right w:val="nil"/>
            </w:tcBorders>
            <w:vAlign w:val="center"/>
          </w:tcPr>
          <w:p w14:paraId="2F8EC0E1"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p>
        </w:tc>
        <w:tc>
          <w:tcPr>
            <w:tcW w:w="1214" w:type="dxa"/>
            <w:tcBorders>
              <w:top w:val="single" w:sz="4" w:space="0" w:color="auto"/>
              <w:left w:val="single" w:sz="4" w:space="0" w:color="auto"/>
              <w:bottom w:val="single" w:sz="4" w:space="0" w:color="auto"/>
              <w:right w:val="single" w:sz="4" w:space="0" w:color="auto"/>
            </w:tcBorders>
            <w:vAlign w:val="center"/>
          </w:tcPr>
          <w:p w14:paraId="128A48AA"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p>
        </w:tc>
        <w:tc>
          <w:tcPr>
            <w:tcW w:w="847" w:type="dxa"/>
            <w:tcBorders>
              <w:top w:val="single" w:sz="4" w:space="0" w:color="auto"/>
              <w:left w:val="single" w:sz="4" w:space="0" w:color="auto"/>
              <w:bottom w:val="single" w:sz="4" w:space="0" w:color="auto"/>
              <w:right w:val="single" w:sz="4" w:space="0" w:color="auto"/>
            </w:tcBorders>
            <w:vAlign w:val="center"/>
          </w:tcPr>
          <w:p w14:paraId="5E125BD3"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p>
        </w:tc>
        <w:tc>
          <w:tcPr>
            <w:tcW w:w="2746" w:type="dxa"/>
            <w:tcBorders>
              <w:top w:val="single" w:sz="4" w:space="0" w:color="auto"/>
              <w:left w:val="single" w:sz="4" w:space="0" w:color="auto"/>
              <w:bottom w:val="single" w:sz="4" w:space="0" w:color="auto"/>
              <w:right w:val="single" w:sz="4" w:space="0" w:color="auto"/>
            </w:tcBorders>
            <w:vAlign w:val="center"/>
          </w:tcPr>
          <w:p w14:paraId="0159A518"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p>
        </w:tc>
      </w:tr>
    </w:tbl>
    <w:p w14:paraId="31CF579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7A611C9D" w14:textId="435D3C44" w:rsidR="004C0CA4" w:rsidRPr="004C0CA4" w:rsidRDefault="004C0CA4" w:rsidP="004C0CA4">
      <w:pPr>
        <w:spacing w:after="0" w:line="276" w:lineRule="auto"/>
        <w:ind w:left="709" w:hanging="1"/>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xml:space="preserve"> lahko pridobite sredstva za rekreativne športne prireditve lokalnega in občinskega pomena največ v višini </w:t>
      </w:r>
      <w:r w:rsidRPr="004C0CA4">
        <w:rPr>
          <w:rFonts w:ascii="Arial" w:eastAsia="Times New Roman" w:hAnsi="Arial" w:cs="Arial"/>
          <w:b/>
          <w:noProof/>
          <w:kern w:val="0"/>
          <w:sz w:val="22"/>
          <w:szCs w:val="22"/>
          <w:lang w:eastAsia="sl-SI"/>
          <w14:ligatures w14:val="none"/>
        </w:rPr>
        <w:t>XXX</w:t>
      </w:r>
      <w:r w:rsidRPr="004C0CA4">
        <w:rPr>
          <w:rFonts w:ascii="Arial" w:eastAsia="Times New Roman" w:hAnsi="Arial" w:cs="Arial"/>
          <w:b/>
          <w:kern w:val="0"/>
          <w:sz w:val="22"/>
          <w:szCs w:val="22"/>
          <w:lang w:eastAsia="sl-SI"/>
          <w14:ligatures w14:val="none"/>
        </w:rPr>
        <w:t xml:space="preserve"> EUR</w:t>
      </w:r>
      <w:r w:rsidRPr="004C0CA4">
        <w:rPr>
          <w:rFonts w:ascii="Arial" w:eastAsia="Times New Roman" w:hAnsi="Arial" w:cs="Arial"/>
          <w:kern w:val="0"/>
          <w:sz w:val="22"/>
          <w:szCs w:val="22"/>
          <w:lang w:eastAsia="sl-SI"/>
          <w14:ligatures w14:val="none"/>
        </w:rPr>
        <w:t>.</w:t>
      </w:r>
    </w:p>
    <w:p w14:paraId="7A93B98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1041720C" w14:textId="77777777" w:rsidR="004C0CA4" w:rsidRPr="004C0CA4" w:rsidRDefault="004C0CA4" w:rsidP="004C0CA4">
      <w:pPr>
        <w:numPr>
          <w:ilvl w:val="0"/>
          <w:numId w:val="5"/>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lastRenderedPageBreak/>
        <w:t>Rekreativne športne prireditve državnega pomena in mednarodne prireditve:</w:t>
      </w:r>
    </w:p>
    <w:tbl>
      <w:tblPr>
        <w:tblW w:w="9196" w:type="dxa"/>
        <w:jc w:val="center"/>
        <w:tblCellMar>
          <w:left w:w="70" w:type="dxa"/>
          <w:right w:w="70" w:type="dxa"/>
        </w:tblCellMar>
        <w:tblLook w:val="04A0" w:firstRow="1" w:lastRow="0" w:firstColumn="1" w:lastColumn="0" w:noHBand="0" w:noVBand="1"/>
      </w:tblPr>
      <w:tblGrid>
        <w:gridCol w:w="3357"/>
        <w:gridCol w:w="1089"/>
        <w:gridCol w:w="760"/>
        <w:gridCol w:w="2097"/>
        <w:gridCol w:w="1893"/>
      </w:tblGrid>
      <w:tr w:rsidR="004C0CA4" w:rsidRPr="004C0CA4" w14:paraId="447D7516" w14:textId="77777777" w:rsidTr="00D316CD">
        <w:trPr>
          <w:trHeight w:val="343"/>
          <w:jc w:val="center"/>
        </w:trPr>
        <w:tc>
          <w:tcPr>
            <w:tcW w:w="3357" w:type="dxa"/>
            <w:tcBorders>
              <w:top w:val="single" w:sz="4" w:space="0" w:color="auto"/>
              <w:left w:val="single" w:sz="4" w:space="0" w:color="auto"/>
              <w:bottom w:val="nil"/>
              <w:right w:val="nil"/>
            </w:tcBorders>
            <w:shd w:val="clear" w:color="auto" w:fill="D9E2F3"/>
            <w:vAlign w:val="center"/>
            <w:hideMark/>
          </w:tcPr>
          <w:p w14:paraId="39C0EF88" w14:textId="77777777" w:rsidR="004C0CA4" w:rsidRPr="004C0CA4" w:rsidRDefault="004C0CA4" w:rsidP="00D316CD">
            <w:pPr>
              <w:spacing w:after="0" w:line="276" w:lineRule="auto"/>
              <w:jc w:val="both"/>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Naziv prireditve</w:t>
            </w:r>
          </w:p>
        </w:tc>
        <w:tc>
          <w:tcPr>
            <w:tcW w:w="1089" w:type="dxa"/>
            <w:tcBorders>
              <w:top w:val="single" w:sz="4" w:space="0" w:color="auto"/>
              <w:left w:val="single" w:sz="4" w:space="0" w:color="auto"/>
              <w:bottom w:val="nil"/>
              <w:right w:val="single" w:sz="4" w:space="0" w:color="auto"/>
            </w:tcBorders>
            <w:shd w:val="clear" w:color="auto" w:fill="D9E2F3"/>
            <w:vAlign w:val="center"/>
          </w:tcPr>
          <w:p w14:paraId="39B1FE96"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Panoga</w:t>
            </w:r>
          </w:p>
        </w:tc>
        <w:tc>
          <w:tcPr>
            <w:tcW w:w="760" w:type="dxa"/>
            <w:tcBorders>
              <w:top w:val="single" w:sz="4" w:space="0" w:color="auto"/>
              <w:left w:val="single" w:sz="4" w:space="0" w:color="auto"/>
              <w:bottom w:val="nil"/>
              <w:right w:val="single" w:sz="4" w:space="0" w:color="auto"/>
            </w:tcBorders>
            <w:shd w:val="clear" w:color="auto" w:fill="D9E2F3"/>
            <w:vAlign w:val="center"/>
            <w:hideMark/>
          </w:tcPr>
          <w:p w14:paraId="7C809396"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Kraj</w:t>
            </w:r>
          </w:p>
        </w:tc>
        <w:tc>
          <w:tcPr>
            <w:tcW w:w="2097" w:type="dxa"/>
            <w:tcBorders>
              <w:top w:val="single" w:sz="4" w:space="0" w:color="auto"/>
              <w:left w:val="single" w:sz="4" w:space="0" w:color="auto"/>
              <w:bottom w:val="nil"/>
              <w:right w:val="single" w:sz="4" w:space="0" w:color="auto"/>
            </w:tcBorders>
            <w:shd w:val="clear" w:color="auto" w:fill="D9E2F3"/>
            <w:vAlign w:val="center"/>
          </w:tcPr>
          <w:p w14:paraId="6BAACC30"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Skupna vrednost prireditve</w:t>
            </w:r>
          </w:p>
        </w:tc>
        <w:tc>
          <w:tcPr>
            <w:tcW w:w="1893" w:type="dxa"/>
            <w:tcBorders>
              <w:top w:val="single" w:sz="8" w:space="0" w:color="auto"/>
              <w:left w:val="single" w:sz="4" w:space="0" w:color="auto"/>
              <w:bottom w:val="nil"/>
              <w:right w:val="single" w:sz="8" w:space="0" w:color="auto"/>
            </w:tcBorders>
            <w:shd w:val="clear" w:color="auto" w:fill="D9E2F3"/>
            <w:vAlign w:val="center"/>
            <w:hideMark/>
          </w:tcPr>
          <w:p w14:paraId="12684075" w14:textId="77777777" w:rsidR="004C0CA4" w:rsidRPr="004C0CA4" w:rsidRDefault="004C0CA4" w:rsidP="004C0CA4">
            <w:pPr>
              <w:spacing w:after="0" w:line="276" w:lineRule="auto"/>
              <w:rPr>
                <w:rFonts w:ascii="Times New Roman" w:eastAsia="Times New Roman" w:hAnsi="Times New Roman" w:cs="Times New Roman"/>
                <w:kern w:val="0"/>
                <w:lang w:eastAsia="sl-SI"/>
                <w14:ligatures w14:val="none"/>
              </w:rPr>
            </w:pPr>
            <w:r w:rsidRPr="004C0CA4">
              <w:rPr>
                <w:rFonts w:ascii="Arial" w:eastAsia="Times New Roman" w:hAnsi="Arial" w:cs="Arial"/>
                <w:b/>
                <w:bCs/>
                <w:kern w:val="0"/>
                <w:sz w:val="22"/>
                <w:szCs w:val="22"/>
                <w:lang w:eastAsia="sl-SI"/>
                <w14:ligatures w14:val="none"/>
              </w:rPr>
              <w:t>Višina sofinanciranja</w:t>
            </w:r>
          </w:p>
        </w:tc>
      </w:tr>
      <w:tr w:rsidR="004C0CA4" w:rsidRPr="004C0CA4" w14:paraId="02C4E56C" w14:textId="77777777" w:rsidTr="00D316CD">
        <w:trPr>
          <w:trHeight w:val="314"/>
          <w:jc w:val="center"/>
        </w:trPr>
        <w:tc>
          <w:tcPr>
            <w:tcW w:w="3357" w:type="dxa"/>
            <w:tcBorders>
              <w:top w:val="single" w:sz="4" w:space="0" w:color="auto"/>
              <w:left w:val="single" w:sz="4" w:space="0" w:color="auto"/>
              <w:bottom w:val="single" w:sz="4" w:space="0" w:color="auto"/>
              <w:right w:val="nil"/>
            </w:tcBorders>
            <w:vAlign w:val="center"/>
          </w:tcPr>
          <w:p w14:paraId="1C01A9C2"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p>
        </w:tc>
        <w:tc>
          <w:tcPr>
            <w:tcW w:w="1089" w:type="dxa"/>
            <w:tcBorders>
              <w:top w:val="single" w:sz="4" w:space="0" w:color="auto"/>
              <w:left w:val="single" w:sz="4" w:space="0" w:color="auto"/>
              <w:bottom w:val="single" w:sz="4" w:space="0" w:color="auto"/>
              <w:right w:val="single" w:sz="4" w:space="0" w:color="auto"/>
            </w:tcBorders>
            <w:vAlign w:val="center"/>
          </w:tcPr>
          <w:p w14:paraId="06DA2603"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p>
        </w:tc>
        <w:tc>
          <w:tcPr>
            <w:tcW w:w="760" w:type="dxa"/>
            <w:tcBorders>
              <w:top w:val="single" w:sz="4" w:space="0" w:color="auto"/>
              <w:left w:val="single" w:sz="4" w:space="0" w:color="auto"/>
              <w:bottom w:val="single" w:sz="4" w:space="0" w:color="auto"/>
              <w:right w:val="single" w:sz="4" w:space="0" w:color="auto"/>
            </w:tcBorders>
            <w:vAlign w:val="center"/>
          </w:tcPr>
          <w:p w14:paraId="79F0ECD8"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p>
        </w:tc>
        <w:tc>
          <w:tcPr>
            <w:tcW w:w="2097" w:type="dxa"/>
            <w:tcBorders>
              <w:top w:val="single" w:sz="4" w:space="0" w:color="auto"/>
              <w:left w:val="single" w:sz="4" w:space="0" w:color="auto"/>
              <w:bottom w:val="single" w:sz="4" w:space="0" w:color="auto"/>
              <w:right w:val="single" w:sz="4" w:space="0" w:color="auto"/>
            </w:tcBorders>
            <w:vAlign w:val="center"/>
          </w:tcPr>
          <w:p w14:paraId="2ABB1DAB"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p>
        </w:tc>
        <w:tc>
          <w:tcPr>
            <w:tcW w:w="1893" w:type="dxa"/>
            <w:tcBorders>
              <w:top w:val="single" w:sz="4" w:space="0" w:color="auto"/>
              <w:left w:val="single" w:sz="4" w:space="0" w:color="auto"/>
              <w:bottom w:val="single" w:sz="4" w:space="0" w:color="auto"/>
              <w:right w:val="single" w:sz="4" w:space="0" w:color="auto"/>
            </w:tcBorders>
            <w:vAlign w:val="center"/>
          </w:tcPr>
          <w:p w14:paraId="676E050E"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p>
        </w:tc>
      </w:tr>
    </w:tbl>
    <w:p w14:paraId="56A212F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22BE4016" w14:textId="5DC3E9EA"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sofinanciranje prireditev,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77AD58DE"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5037246C"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Poročilo mora prejemnik oddati na </w:t>
      </w:r>
      <w:r w:rsidRPr="004C0CA4">
        <w:rPr>
          <w:rFonts w:ascii="Arial" w:eastAsia="Times New Roman" w:hAnsi="Arial" w:cs="Arial"/>
          <w:color w:val="000000"/>
          <w:kern w:val="0"/>
          <w:sz w:val="22"/>
          <w:szCs w:val="22"/>
          <w:lang w:eastAsia="sl-SI"/>
          <w14:ligatures w14:val="none"/>
        </w:rPr>
        <w:t>Obrazcu poročilo o izvedeni prireditvi</w:t>
      </w:r>
      <w:r w:rsidRPr="004C0CA4">
        <w:rPr>
          <w:rFonts w:ascii="Arial" w:eastAsia="Times New Roman" w:hAnsi="Arial" w:cs="Arial"/>
          <w:bCs/>
          <w:kern w:val="0"/>
          <w:sz w:val="22"/>
          <w:szCs w:val="22"/>
          <w:lang w:eastAsia="sl-SI"/>
          <w14:ligatures w14:val="none"/>
        </w:rPr>
        <w:t>, in mora vsebovati:</w:t>
      </w:r>
    </w:p>
    <w:p w14:paraId="6E7D331A"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datum in kraj prireditve,</w:t>
      </w:r>
    </w:p>
    <w:p w14:paraId="541E4D8D"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ime prireditve</w:t>
      </w:r>
    </w:p>
    <w:p w14:paraId="299203A6"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vabilo, letak oz. drugo pisno gradivo, s katerim je bila prireditev oglaševanja,</w:t>
      </w:r>
    </w:p>
    <w:p w14:paraId="61A2C095"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seznam in  število udeležencev (ekip oz. posameznikov),</w:t>
      </w:r>
    </w:p>
    <w:p w14:paraId="3BC306B2"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rezultati,</w:t>
      </w:r>
    </w:p>
    <w:p w14:paraId="43E4AA17"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seznam podeljenih nagrad.</w:t>
      </w:r>
    </w:p>
    <w:p w14:paraId="365DFC83"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EAD045B"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na naslov: </w:t>
      </w:r>
      <w:hyperlink r:id="rId5" w:history="1">
        <w:r w:rsidRPr="004C0CA4">
          <w:rPr>
            <w:rFonts w:ascii="Arial" w:eastAsia="Times New Roman" w:hAnsi="Arial" w:cs="Arial"/>
            <w:kern w:val="0"/>
            <w:sz w:val="22"/>
            <w:szCs w:val="22"/>
            <w:u w:val="single"/>
            <w:lang w:eastAsia="sl-SI"/>
            <w14:ligatures w14:val="none"/>
          </w:rPr>
          <w:t>damjan.zerjav@brezice.si</w:t>
        </w:r>
      </w:hyperlink>
      <w:r w:rsidRPr="004C0CA4">
        <w:rPr>
          <w:rFonts w:ascii="Arial" w:eastAsia="Times New Roman" w:hAnsi="Arial" w:cs="Arial"/>
          <w:color w:val="000000"/>
          <w:kern w:val="0"/>
          <w:sz w:val="22"/>
          <w:szCs w:val="22"/>
          <w:lang w:eastAsia="sl-SI"/>
          <w14:ligatures w14:val="none"/>
        </w:rPr>
        <w:t xml:space="preserve"> razen zahtevka za izplačilo, ki mora biti oddan v obliki e-računa preko sistema UJP. </w:t>
      </w:r>
    </w:p>
    <w:p w14:paraId="5E8CFDEF"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61F6A2B9" w14:textId="69B1CDD8"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Prejemnik mora zadnje poročilo oddati najpozneje 1</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4DCD786F"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E92235F"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 xml:space="preserve">RAZVOJNE DEJAVNOSTI V ŠPORTU (Izobraževanja, izpopolnjevanja, usposabljanja) </w:t>
      </w:r>
    </w:p>
    <w:p w14:paraId="2763E6A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3E955BA8"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8. člen</w:t>
      </w:r>
    </w:p>
    <w:p w14:paraId="02EA099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prejemniku sofinancirala naslednja izobraževanja:</w:t>
      </w:r>
    </w:p>
    <w:p w14:paraId="677E72E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790A85E5" w14:textId="77777777" w:rsidR="004C0CA4" w:rsidRPr="004C0CA4" w:rsidRDefault="004C0CA4" w:rsidP="004C0CA4">
      <w:pPr>
        <w:numPr>
          <w:ilvl w:val="3"/>
          <w:numId w:val="8"/>
        </w:numPr>
        <w:spacing w:after="0" w:line="276" w:lineRule="auto"/>
        <w:ind w:left="709"/>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Udeležba na izpolnjevanjih (licenciranjih) za strokovne kadre:</w:t>
      </w:r>
    </w:p>
    <w:tbl>
      <w:tblPr>
        <w:tblW w:w="5218" w:type="pct"/>
        <w:tblCellMar>
          <w:left w:w="70" w:type="dxa"/>
          <w:right w:w="70" w:type="dxa"/>
        </w:tblCellMar>
        <w:tblLook w:val="04A0" w:firstRow="1" w:lastRow="0" w:firstColumn="1" w:lastColumn="0" w:noHBand="0" w:noVBand="1"/>
      </w:tblPr>
      <w:tblGrid>
        <w:gridCol w:w="2219"/>
        <w:gridCol w:w="568"/>
        <w:gridCol w:w="2781"/>
        <w:gridCol w:w="2524"/>
        <w:gridCol w:w="1632"/>
      </w:tblGrid>
      <w:tr w:rsidR="004C0CA4" w:rsidRPr="004C0CA4" w14:paraId="1EFD8A7A" w14:textId="77777777" w:rsidTr="00D316CD">
        <w:trPr>
          <w:trHeight w:val="261"/>
        </w:trPr>
        <w:tc>
          <w:tcPr>
            <w:tcW w:w="1141" w:type="pct"/>
            <w:tcBorders>
              <w:top w:val="single" w:sz="8" w:space="0" w:color="auto"/>
              <w:left w:val="single" w:sz="4" w:space="0" w:color="000000"/>
              <w:bottom w:val="nil"/>
              <w:right w:val="single" w:sz="4" w:space="0" w:color="000000"/>
            </w:tcBorders>
            <w:shd w:val="clear" w:color="auto" w:fill="D9E2F3"/>
            <w:noWrap/>
            <w:vAlign w:val="center"/>
            <w:hideMark/>
          </w:tcPr>
          <w:p w14:paraId="23BF96B5"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Naziv izobraževanja</w:t>
            </w:r>
          </w:p>
        </w:tc>
        <w:tc>
          <w:tcPr>
            <w:tcW w:w="292" w:type="pct"/>
            <w:tcBorders>
              <w:top w:val="single" w:sz="4" w:space="0" w:color="auto"/>
              <w:left w:val="single" w:sz="4" w:space="0" w:color="auto"/>
              <w:bottom w:val="single" w:sz="4" w:space="0" w:color="auto"/>
              <w:right w:val="single" w:sz="4" w:space="0" w:color="auto"/>
            </w:tcBorders>
            <w:shd w:val="clear" w:color="auto" w:fill="D9E2F3"/>
            <w:vAlign w:val="center"/>
          </w:tcPr>
          <w:p w14:paraId="0805629E"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Kraj</w:t>
            </w:r>
          </w:p>
        </w:tc>
        <w:tc>
          <w:tcPr>
            <w:tcW w:w="1430" w:type="pct"/>
            <w:tcBorders>
              <w:top w:val="single" w:sz="8" w:space="0" w:color="auto"/>
              <w:left w:val="nil"/>
              <w:bottom w:val="nil"/>
              <w:right w:val="single" w:sz="4" w:space="0" w:color="auto"/>
            </w:tcBorders>
            <w:shd w:val="clear" w:color="auto" w:fill="D9E2F3"/>
            <w:noWrap/>
            <w:vAlign w:val="center"/>
            <w:hideMark/>
          </w:tcPr>
          <w:p w14:paraId="51A4F81A"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Št. odobrenih kandidatov</w:t>
            </w:r>
          </w:p>
        </w:tc>
        <w:tc>
          <w:tcPr>
            <w:tcW w:w="1298" w:type="pct"/>
            <w:tcBorders>
              <w:top w:val="single" w:sz="4" w:space="0" w:color="auto"/>
              <w:left w:val="nil"/>
              <w:bottom w:val="nil"/>
              <w:right w:val="single" w:sz="4" w:space="0" w:color="auto"/>
            </w:tcBorders>
            <w:shd w:val="clear" w:color="auto" w:fill="D9E2F3"/>
            <w:noWrap/>
            <w:vAlign w:val="center"/>
            <w:hideMark/>
          </w:tcPr>
          <w:p w14:paraId="40CED9D5"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Šolnina na 1 kandidata</w:t>
            </w:r>
          </w:p>
        </w:tc>
        <w:tc>
          <w:tcPr>
            <w:tcW w:w="839" w:type="pct"/>
            <w:tcBorders>
              <w:top w:val="single" w:sz="8" w:space="0" w:color="auto"/>
              <w:left w:val="single" w:sz="4" w:space="0" w:color="auto"/>
              <w:bottom w:val="nil"/>
              <w:right w:val="single" w:sz="8" w:space="0" w:color="auto"/>
            </w:tcBorders>
            <w:shd w:val="clear" w:color="auto" w:fill="D9E2F3"/>
            <w:vAlign w:val="center"/>
            <w:hideMark/>
          </w:tcPr>
          <w:p w14:paraId="5A8798CB"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 xml:space="preserve">Višina sofinanciranja </w:t>
            </w:r>
          </w:p>
        </w:tc>
      </w:tr>
      <w:tr w:rsidR="004C0CA4" w:rsidRPr="004C0CA4" w14:paraId="24C996BE" w14:textId="77777777" w:rsidTr="00D316CD">
        <w:trPr>
          <w:trHeight w:val="261"/>
        </w:trPr>
        <w:tc>
          <w:tcPr>
            <w:tcW w:w="1141" w:type="pct"/>
            <w:tcBorders>
              <w:top w:val="single" w:sz="8" w:space="0" w:color="auto"/>
              <w:left w:val="single" w:sz="4" w:space="0" w:color="auto"/>
              <w:bottom w:val="single" w:sz="4" w:space="0" w:color="auto"/>
              <w:right w:val="single" w:sz="4" w:space="0" w:color="auto"/>
            </w:tcBorders>
            <w:noWrap/>
            <w:vAlign w:val="center"/>
          </w:tcPr>
          <w:p w14:paraId="7FB61EEB"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292" w:type="pct"/>
            <w:tcBorders>
              <w:top w:val="single" w:sz="4" w:space="0" w:color="auto"/>
              <w:left w:val="nil"/>
              <w:bottom w:val="single" w:sz="4" w:space="0" w:color="auto"/>
              <w:right w:val="single" w:sz="4" w:space="0" w:color="auto"/>
            </w:tcBorders>
            <w:vAlign w:val="center"/>
          </w:tcPr>
          <w:p w14:paraId="08CD0AD8"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430" w:type="pct"/>
            <w:tcBorders>
              <w:top w:val="single" w:sz="8" w:space="0" w:color="auto"/>
              <w:left w:val="nil"/>
              <w:bottom w:val="single" w:sz="4" w:space="0" w:color="auto"/>
              <w:right w:val="single" w:sz="4" w:space="0" w:color="auto"/>
            </w:tcBorders>
            <w:noWrap/>
            <w:vAlign w:val="center"/>
          </w:tcPr>
          <w:p w14:paraId="3D25C27B"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298" w:type="pct"/>
            <w:tcBorders>
              <w:top w:val="single" w:sz="8" w:space="0" w:color="auto"/>
              <w:left w:val="single" w:sz="4" w:space="0" w:color="auto"/>
              <w:bottom w:val="single" w:sz="4" w:space="0" w:color="auto"/>
              <w:right w:val="single" w:sz="4" w:space="0" w:color="auto"/>
            </w:tcBorders>
            <w:noWrap/>
            <w:vAlign w:val="center"/>
          </w:tcPr>
          <w:p w14:paraId="6CA2C37F"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839" w:type="pct"/>
            <w:tcBorders>
              <w:top w:val="single" w:sz="8" w:space="0" w:color="auto"/>
              <w:left w:val="single" w:sz="4" w:space="0" w:color="auto"/>
              <w:bottom w:val="single" w:sz="4" w:space="0" w:color="auto"/>
              <w:right w:val="single" w:sz="8" w:space="0" w:color="auto"/>
            </w:tcBorders>
            <w:noWrap/>
            <w:vAlign w:val="center"/>
          </w:tcPr>
          <w:p w14:paraId="3B32BEAC"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r>
      <w:tr w:rsidR="004C0CA4" w:rsidRPr="004C0CA4" w14:paraId="26EA963A" w14:textId="77777777" w:rsidTr="00D316CD">
        <w:trPr>
          <w:trHeight w:val="261"/>
        </w:trPr>
        <w:tc>
          <w:tcPr>
            <w:tcW w:w="1141" w:type="pct"/>
            <w:tcBorders>
              <w:top w:val="nil"/>
              <w:left w:val="single" w:sz="4" w:space="0" w:color="auto"/>
              <w:bottom w:val="single" w:sz="4" w:space="0" w:color="auto"/>
              <w:right w:val="single" w:sz="4" w:space="0" w:color="auto"/>
            </w:tcBorders>
            <w:noWrap/>
            <w:vAlign w:val="center"/>
          </w:tcPr>
          <w:p w14:paraId="64A8AAB9"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292" w:type="pct"/>
            <w:tcBorders>
              <w:top w:val="single" w:sz="4" w:space="0" w:color="auto"/>
              <w:left w:val="nil"/>
              <w:bottom w:val="single" w:sz="4" w:space="0" w:color="auto"/>
              <w:right w:val="single" w:sz="4" w:space="0" w:color="auto"/>
            </w:tcBorders>
            <w:vAlign w:val="center"/>
          </w:tcPr>
          <w:p w14:paraId="35AA61C9"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430" w:type="pct"/>
            <w:tcBorders>
              <w:top w:val="nil"/>
              <w:left w:val="nil"/>
              <w:bottom w:val="single" w:sz="4" w:space="0" w:color="auto"/>
              <w:right w:val="single" w:sz="4" w:space="0" w:color="auto"/>
            </w:tcBorders>
            <w:noWrap/>
            <w:vAlign w:val="center"/>
          </w:tcPr>
          <w:p w14:paraId="6476290B"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298" w:type="pct"/>
            <w:tcBorders>
              <w:top w:val="nil"/>
              <w:left w:val="single" w:sz="4" w:space="0" w:color="auto"/>
              <w:bottom w:val="single" w:sz="4" w:space="0" w:color="auto"/>
              <w:right w:val="single" w:sz="4" w:space="0" w:color="auto"/>
            </w:tcBorders>
            <w:noWrap/>
            <w:vAlign w:val="center"/>
          </w:tcPr>
          <w:p w14:paraId="241180B6"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839" w:type="pct"/>
            <w:tcBorders>
              <w:top w:val="nil"/>
              <w:left w:val="single" w:sz="4" w:space="0" w:color="auto"/>
              <w:bottom w:val="single" w:sz="4" w:space="0" w:color="auto"/>
              <w:right w:val="single" w:sz="8" w:space="0" w:color="auto"/>
            </w:tcBorders>
            <w:noWrap/>
            <w:vAlign w:val="center"/>
          </w:tcPr>
          <w:p w14:paraId="4E83874E"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r>
    </w:tbl>
    <w:p w14:paraId="1091EF3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992B0AD" w14:textId="77777777" w:rsidR="004C0CA4" w:rsidRPr="004C0CA4" w:rsidRDefault="004C0CA4" w:rsidP="004C0CA4">
      <w:pPr>
        <w:numPr>
          <w:ilvl w:val="3"/>
          <w:numId w:val="8"/>
        </w:numPr>
        <w:spacing w:after="0" w:line="276" w:lineRule="auto"/>
        <w:ind w:left="709"/>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Udeležba na usposabljanjih za pridobitev usposobljenosti za strokovne kadre:</w:t>
      </w:r>
    </w:p>
    <w:tbl>
      <w:tblPr>
        <w:tblW w:w="5368" w:type="pct"/>
        <w:tblCellMar>
          <w:left w:w="70" w:type="dxa"/>
          <w:right w:w="70" w:type="dxa"/>
        </w:tblCellMar>
        <w:tblLook w:val="04A0" w:firstRow="1" w:lastRow="0" w:firstColumn="1" w:lastColumn="0" w:noHBand="0" w:noVBand="1"/>
      </w:tblPr>
      <w:tblGrid>
        <w:gridCol w:w="2219"/>
        <w:gridCol w:w="568"/>
        <w:gridCol w:w="2781"/>
        <w:gridCol w:w="2524"/>
        <w:gridCol w:w="1632"/>
      </w:tblGrid>
      <w:tr w:rsidR="004C0CA4" w:rsidRPr="004C0CA4" w14:paraId="7A2CFEC3" w14:textId="77777777" w:rsidTr="00D316CD">
        <w:trPr>
          <w:trHeight w:val="300"/>
        </w:trPr>
        <w:tc>
          <w:tcPr>
            <w:tcW w:w="872" w:type="pct"/>
            <w:tcBorders>
              <w:top w:val="single" w:sz="8" w:space="0" w:color="auto"/>
              <w:left w:val="single" w:sz="4" w:space="0" w:color="000000"/>
              <w:bottom w:val="nil"/>
              <w:right w:val="single" w:sz="4" w:space="0" w:color="000000"/>
            </w:tcBorders>
            <w:shd w:val="clear" w:color="auto" w:fill="D9E2F3"/>
            <w:noWrap/>
            <w:vAlign w:val="center"/>
            <w:hideMark/>
          </w:tcPr>
          <w:p w14:paraId="1B90B052"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Naziv izobraževanja</w:t>
            </w:r>
          </w:p>
        </w:tc>
        <w:tc>
          <w:tcPr>
            <w:tcW w:w="561" w:type="pct"/>
            <w:tcBorders>
              <w:top w:val="single" w:sz="4" w:space="0" w:color="auto"/>
              <w:left w:val="single" w:sz="4" w:space="0" w:color="auto"/>
              <w:bottom w:val="single" w:sz="4" w:space="0" w:color="auto"/>
              <w:right w:val="single" w:sz="4" w:space="0" w:color="auto"/>
            </w:tcBorders>
            <w:shd w:val="clear" w:color="auto" w:fill="D9E2F3"/>
            <w:vAlign w:val="center"/>
          </w:tcPr>
          <w:p w14:paraId="18C8FA9B"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Kraj</w:t>
            </w:r>
          </w:p>
        </w:tc>
        <w:tc>
          <w:tcPr>
            <w:tcW w:w="1430" w:type="pct"/>
            <w:tcBorders>
              <w:top w:val="single" w:sz="8" w:space="0" w:color="auto"/>
              <w:left w:val="nil"/>
              <w:bottom w:val="nil"/>
              <w:right w:val="single" w:sz="4" w:space="0" w:color="auto"/>
            </w:tcBorders>
            <w:shd w:val="clear" w:color="auto" w:fill="D9E2F3"/>
            <w:noWrap/>
            <w:vAlign w:val="center"/>
            <w:hideMark/>
          </w:tcPr>
          <w:p w14:paraId="7142C45A"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Št. odobrenih kandidatov</w:t>
            </w:r>
          </w:p>
        </w:tc>
        <w:tc>
          <w:tcPr>
            <w:tcW w:w="1298" w:type="pct"/>
            <w:tcBorders>
              <w:top w:val="single" w:sz="4" w:space="0" w:color="auto"/>
              <w:left w:val="nil"/>
              <w:bottom w:val="nil"/>
              <w:right w:val="single" w:sz="4" w:space="0" w:color="auto"/>
            </w:tcBorders>
            <w:shd w:val="clear" w:color="auto" w:fill="D9E2F3"/>
            <w:noWrap/>
            <w:vAlign w:val="center"/>
            <w:hideMark/>
          </w:tcPr>
          <w:p w14:paraId="2973ABCE" w14:textId="77777777" w:rsidR="004C0CA4" w:rsidRPr="004C0CA4" w:rsidRDefault="004C0CA4" w:rsidP="004C0CA4">
            <w:pPr>
              <w:spacing w:after="0" w:line="276" w:lineRule="auto"/>
              <w:rPr>
                <w:rFonts w:ascii="Arial" w:eastAsia="Times New Roman" w:hAnsi="Arial" w:cs="Arial"/>
                <w:b/>
                <w:bCs/>
                <w:color w:val="000000"/>
                <w:kern w:val="0"/>
                <w:sz w:val="22"/>
                <w:szCs w:val="22"/>
                <w:lang w:eastAsia="sl-SI"/>
                <w14:ligatures w14:val="none"/>
              </w:rPr>
            </w:pPr>
            <w:r w:rsidRPr="004C0CA4">
              <w:rPr>
                <w:rFonts w:ascii="Arial" w:eastAsia="Times New Roman" w:hAnsi="Arial" w:cs="Arial"/>
                <w:b/>
                <w:bCs/>
                <w:color w:val="000000"/>
                <w:kern w:val="0"/>
                <w:sz w:val="22"/>
                <w:szCs w:val="22"/>
                <w:lang w:eastAsia="sl-SI"/>
                <w14:ligatures w14:val="none"/>
              </w:rPr>
              <w:t>Šolnina na 1 kandidata</w:t>
            </w:r>
          </w:p>
        </w:tc>
        <w:tc>
          <w:tcPr>
            <w:tcW w:w="839" w:type="pct"/>
            <w:tcBorders>
              <w:top w:val="single" w:sz="8" w:space="0" w:color="auto"/>
              <w:left w:val="single" w:sz="4" w:space="0" w:color="auto"/>
              <w:bottom w:val="nil"/>
              <w:right w:val="single" w:sz="8" w:space="0" w:color="auto"/>
            </w:tcBorders>
            <w:shd w:val="clear" w:color="auto" w:fill="D9E2F3"/>
            <w:vAlign w:val="center"/>
            <w:hideMark/>
          </w:tcPr>
          <w:p w14:paraId="5592C218" w14:textId="77777777" w:rsidR="004C0CA4" w:rsidRPr="004C0CA4" w:rsidRDefault="004C0CA4" w:rsidP="004C0CA4">
            <w:pPr>
              <w:spacing w:after="0" w:line="276" w:lineRule="auto"/>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 xml:space="preserve">Višina sofinanciranja </w:t>
            </w:r>
          </w:p>
        </w:tc>
      </w:tr>
      <w:tr w:rsidR="00D316CD" w:rsidRPr="004C0CA4" w14:paraId="50088F43" w14:textId="77777777" w:rsidTr="00D316CD">
        <w:trPr>
          <w:trHeight w:val="300"/>
        </w:trPr>
        <w:tc>
          <w:tcPr>
            <w:tcW w:w="872" w:type="pct"/>
            <w:tcBorders>
              <w:top w:val="single" w:sz="8" w:space="0" w:color="auto"/>
              <w:left w:val="single" w:sz="4" w:space="0" w:color="auto"/>
              <w:bottom w:val="single" w:sz="4" w:space="0" w:color="auto"/>
              <w:right w:val="single" w:sz="4" w:space="0" w:color="auto"/>
            </w:tcBorders>
            <w:noWrap/>
            <w:vAlign w:val="center"/>
          </w:tcPr>
          <w:p w14:paraId="2B367C32"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561" w:type="pct"/>
            <w:tcBorders>
              <w:top w:val="single" w:sz="4" w:space="0" w:color="auto"/>
              <w:left w:val="nil"/>
              <w:bottom w:val="single" w:sz="4" w:space="0" w:color="auto"/>
              <w:right w:val="single" w:sz="4" w:space="0" w:color="auto"/>
            </w:tcBorders>
            <w:vAlign w:val="center"/>
          </w:tcPr>
          <w:p w14:paraId="64475FA8"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430" w:type="pct"/>
            <w:tcBorders>
              <w:top w:val="single" w:sz="8" w:space="0" w:color="auto"/>
              <w:left w:val="nil"/>
              <w:bottom w:val="single" w:sz="4" w:space="0" w:color="auto"/>
              <w:right w:val="single" w:sz="4" w:space="0" w:color="auto"/>
            </w:tcBorders>
            <w:noWrap/>
            <w:vAlign w:val="center"/>
          </w:tcPr>
          <w:p w14:paraId="212D938A"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298" w:type="pct"/>
            <w:tcBorders>
              <w:top w:val="single" w:sz="8" w:space="0" w:color="auto"/>
              <w:left w:val="single" w:sz="4" w:space="0" w:color="auto"/>
              <w:bottom w:val="single" w:sz="4" w:space="0" w:color="auto"/>
              <w:right w:val="single" w:sz="4" w:space="0" w:color="auto"/>
            </w:tcBorders>
            <w:noWrap/>
            <w:vAlign w:val="center"/>
          </w:tcPr>
          <w:p w14:paraId="6C81D100"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839" w:type="pct"/>
            <w:tcBorders>
              <w:top w:val="single" w:sz="8" w:space="0" w:color="auto"/>
              <w:left w:val="single" w:sz="4" w:space="0" w:color="auto"/>
              <w:bottom w:val="single" w:sz="4" w:space="0" w:color="auto"/>
              <w:right w:val="single" w:sz="8" w:space="0" w:color="auto"/>
            </w:tcBorders>
            <w:noWrap/>
            <w:vAlign w:val="center"/>
          </w:tcPr>
          <w:p w14:paraId="4B3BCBDC"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r>
      <w:tr w:rsidR="00D316CD" w:rsidRPr="004C0CA4" w14:paraId="7143E866" w14:textId="77777777" w:rsidTr="00D316CD">
        <w:trPr>
          <w:trHeight w:val="300"/>
        </w:trPr>
        <w:tc>
          <w:tcPr>
            <w:tcW w:w="872" w:type="pct"/>
            <w:tcBorders>
              <w:top w:val="nil"/>
              <w:left w:val="single" w:sz="4" w:space="0" w:color="auto"/>
              <w:bottom w:val="single" w:sz="4" w:space="0" w:color="auto"/>
              <w:right w:val="single" w:sz="4" w:space="0" w:color="auto"/>
            </w:tcBorders>
            <w:noWrap/>
            <w:vAlign w:val="center"/>
          </w:tcPr>
          <w:p w14:paraId="736CDD18"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561" w:type="pct"/>
            <w:tcBorders>
              <w:top w:val="single" w:sz="4" w:space="0" w:color="auto"/>
              <w:left w:val="nil"/>
              <w:bottom w:val="single" w:sz="4" w:space="0" w:color="auto"/>
              <w:right w:val="single" w:sz="4" w:space="0" w:color="auto"/>
            </w:tcBorders>
            <w:vAlign w:val="center"/>
          </w:tcPr>
          <w:p w14:paraId="326AE72B"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430" w:type="pct"/>
            <w:tcBorders>
              <w:top w:val="nil"/>
              <w:left w:val="nil"/>
              <w:bottom w:val="single" w:sz="4" w:space="0" w:color="auto"/>
              <w:right w:val="single" w:sz="4" w:space="0" w:color="auto"/>
            </w:tcBorders>
            <w:noWrap/>
            <w:vAlign w:val="center"/>
          </w:tcPr>
          <w:p w14:paraId="4A33236E"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1298" w:type="pct"/>
            <w:tcBorders>
              <w:top w:val="nil"/>
              <w:left w:val="single" w:sz="4" w:space="0" w:color="auto"/>
              <w:bottom w:val="single" w:sz="4" w:space="0" w:color="auto"/>
              <w:right w:val="single" w:sz="4" w:space="0" w:color="auto"/>
            </w:tcBorders>
            <w:noWrap/>
            <w:vAlign w:val="center"/>
          </w:tcPr>
          <w:p w14:paraId="26E2FF64"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839" w:type="pct"/>
            <w:tcBorders>
              <w:top w:val="nil"/>
              <w:left w:val="single" w:sz="4" w:space="0" w:color="auto"/>
              <w:bottom w:val="single" w:sz="4" w:space="0" w:color="auto"/>
              <w:right w:val="single" w:sz="8" w:space="0" w:color="auto"/>
            </w:tcBorders>
            <w:noWrap/>
            <w:vAlign w:val="center"/>
          </w:tcPr>
          <w:p w14:paraId="6D6C5D4B"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r>
    </w:tbl>
    <w:p w14:paraId="55378F75"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F8765D4" w14:textId="67FF1062"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sofinanciranje izobraževanj,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185A4631"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5A4386EA"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Poročilo mora prejemnik oddati na </w:t>
      </w:r>
      <w:r w:rsidRPr="004C0CA4">
        <w:rPr>
          <w:rFonts w:ascii="Arial" w:eastAsia="Times New Roman" w:hAnsi="Arial" w:cs="Arial"/>
          <w:color w:val="000000"/>
          <w:kern w:val="0"/>
          <w:sz w:val="22"/>
          <w:szCs w:val="22"/>
          <w:lang w:eastAsia="sl-SI"/>
          <w14:ligatures w14:val="none"/>
        </w:rPr>
        <w:t>obrazcu Poročilo o udeležbi na izobraževanju</w:t>
      </w:r>
      <w:r w:rsidRPr="004C0CA4">
        <w:rPr>
          <w:rFonts w:ascii="Arial" w:eastAsia="Times New Roman" w:hAnsi="Arial" w:cs="Arial"/>
          <w:bCs/>
          <w:kern w:val="0"/>
          <w:sz w:val="22"/>
          <w:szCs w:val="22"/>
          <w:lang w:eastAsia="sl-SI"/>
          <w14:ligatures w14:val="none"/>
        </w:rPr>
        <w:t>, in mora vsebovati:</w:t>
      </w:r>
    </w:p>
    <w:p w14:paraId="6B9B92ED"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lastRenderedPageBreak/>
        <w:t>podatke o udeležencih: ime in priimek, leto rojstva, naslov stalnega prebivališča,</w:t>
      </w:r>
    </w:p>
    <w:p w14:paraId="4A6078B8"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navedbo pridobljene licence ali usposobljenosti;</w:t>
      </w:r>
    </w:p>
    <w:p w14:paraId="720416F6"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dokazilo o plačilu šolnine ali kotizacije, pri čemer nastanitev in potni stroški niso predmet sofinanciranja.</w:t>
      </w:r>
    </w:p>
    <w:p w14:paraId="21F1DFB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71F5ABF"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na naslov: </w:t>
      </w:r>
      <w:hyperlink r:id="rId6" w:history="1">
        <w:r w:rsidRPr="004C0CA4">
          <w:rPr>
            <w:rFonts w:ascii="Arial" w:eastAsia="Times New Roman" w:hAnsi="Arial" w:cs="Arial"/>
            <w:kern w:val="0"/>
            <w:sz w:val="22"/>
            <w:szCs w:val="22"/>
            <w:u w:val="single"/>
            <w:lang w:eastAsia="sl-SI"/>
            <w14:ligatures w14:val="none"/>
          </w:rPr>
          <w:t>damjan.zerjav@brezice.si</w:t>
        </w:r>
      </w:hyperlink>
      <w:r w:rsidRPr="004C0CA4">
        <w:rPr>
          <w:rFonts w:ascii="Arial" w:eastAsia="Times New Roman" w:hAnsi="Arial" w:cs="Arial"/>
          <w:color w:val="000000"/>
          <w:kern w:val="0"/>
          <w:sz w:val="22"/>
          <w:szCs w:val="22"/>
          <w:lang w:eastAsia="sl-SI"/>
          <w14:ligatures w14:val="none"/>
        </w:rPr>
        <w:t xml:space="preserve"> razen zahtevka za izplačilo, ki mora biti oddan v obliki e-računa preko sistema UJP. </w:t>
      </w:r>
    </w:p>
    <w:p w14:paraId="68E93C3B"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56B8A462" w14:textId="6419B3C8"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Prejemnik mora zadnje poročilo oddati najpozneje 1</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0487349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1F981C3"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 xml:space="preserve">RAZVOJNE DEJAVNOSTI V ŠPORTU (Izdelava in izdaja publikacij o športu v občini Brežice) </w:t>
      </w:r>
    </w:p>
    <w:p w14:paraId="6BF3E7CF"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0710E577"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9. člen</w:t>
      </w:r>
    </w:p>
    <w:p w14:paraId="2E3FC40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prejemniku sofinancirala izdelavo in izdajo naslednjih publikacij:</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3"/>
        <w:gridCol w:w="2924"/>
        <w:gridCol w:w="3209"/>
      </w:tblGrid>
      <w:tr w:rsidR="004C0CA4" w:rsidRPr="004C0CA4" w14:paraId="21E6D764" w14:textId="77777777" w:rsidTr="004C0CA4">
        <w:trPr>
          <w:jc w:val="center"/>
        </w:trPr>
        <w:tc>
          <w:tcPr>
            <w:tcW w:w="297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F50D494"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r w:rsidRPr="004C0CA4">
              <w:rPr>
                <w:rFonts w:ascii="Arial" w:eastAsia="Times New Roman" w:hAnsi="Arial" w:cs="Arial"/>
                <w:b/>
                <w:bCs/>
                <w:kern w:val="0"/>
                <w:sz w:val="22"/>
                <w:szCs w:val="20"/>
                <w14:ligatures w14:val="none"/>
              </w:rPr>
              <w:t>Naziv publikacije</w:t>
            </w:r>
            <w:r w:rsidRPr="004C0CA4">
              <w:rPr>
                <w:rFonts w:ascii="Arial" w:eastAsia="Times New Roman" w:hAnsi="Arial" w:cs="Arial"/>
                <w:kern w:val="0"/>
                <w:sz w:val="22"/>
                <w:szCs w:val="20"/>
                <w:lang w:val="en-US"/>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F811E6"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r w:rsidRPr="004C0CA4">
              <w:rPr>
                <w:rFonts w:ascii="Arial" w:eastAsia="Times New Roman" w:hAnsi="Arial" w:cs="Arial"/>
                <w:b/>
                <w:bCs/>
                <w:kern w:val="0"/>
                <w:sz w:val="22"/>
                <w:szCs w:val="20"/>
                <w14:ligatures w14:val="none"/>
              </w:rPr>
              <w:t>Skupna vrednost publikacije</w:t>
            </w:r>
            <w:r w:rsidRPr="004C0CA4">
              <w:rPr>
                <w:rFonts w:ascii="Arial" w:eastAsia="Times New Roman" w:hAnsi="Arial" w:cs="Arial"/>
                <w:kern w:val="0"/>
                <w:sz w:val="22"/>
                <w:szCs w:val="20"/>
                <w:lang w:val="en-US"/>
                <w14:ligatures w14:val="none"/>
              </w:rPr>
              <w:t> </w:t>
            </w:r>
          </w:p>
        </w:tc>
        <w:tc>
          <w:tcPr>
            <w:tcW w:w="325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9D3801E" w14:textId="77777777" w:rsidR="004C0CA4" w:rsidRPr="004C0CA4" w:rsidRDefault="004C0CA4" w:rsidP="004C0CA4">
            <w:pPr>
              <w:spacing w:after="0" w:line="276" w:lineRule="auto"/>
              <w:textAlignment w:val="baseline"/>
              <w:rPr>
                <w:rFonts w:ascii="Segoe UI" w:eastAsia="Times New Roman" w:hAnsi="Segoe UI" w:cs="Segoe UI"/>
                <w:b/>
                <w:kern w:val="0"/>
                <w:sz w:val="22"/>
                <w:szCs w:val="18"/>
                <w:lang w:val="en-US"/>
                <w14:ligatures w14:val="none"/>
              </w:rPr>
            </w:pPr>
            <w:r w:rsidRPr="004C0CA4">
              <w:rPr>
                <w:rFonts w:ascii="Arial" w:eastAsia="Times New Roman" w:hAnsi="Arial" w:cs="Arial"/>
                <w:b/>
                <w:bCs/>
                <w:kern w:val="0"/>
                <w:sz w:val="22"/>
                <w:szCs w:val="20"/>
                <w14:ligatures w14:val="none"/>
              </w:rPr>
              <w:t>Višina sofinanciranja</w:t>
            </w:r>
          </w:p>
        </w:tc>
      </w:tr>
      <w:tr w:rsidR="004C0CA4" w:rsidRPr="004C0CA4" w14:paraId="65D0275B" w14:textId="77777777" w:rsidTr="0032496F">
        <w:trPr>
          <w:jc w:val="center"/>
        </w:trPr>
        <w:tc>
          <w:tcPr>
            <w:tcW w:w="2970" w:type="dxa"/>
            <w:tcBorders>
              <w:top w:val="single" w:sz="6" w:space="0" w:color="auto"/>
              <w:left w:val="single" w:sz="6" w:space="0" w:color="auto"/>
              <w:bottom w:val="single" w:sz="6" w:space="0" w:color="auto"/>
              <w:right w:val="single" w:sz="6" w:space="0" w:color="auto"/>
            </w:tcBorders>
            <w:vAlign w:val="center"/>
          </w:tcPr>
          <w:p w14:paraId="2FE1DEA9"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c>
          <w:tcPr>
            <w:tcW w:w="2970" w:type="dxa"/>
            <w:tcBorders>
              <w:top w:val="single" w:sz="6" w:space="0" w:color="auto"/>
              <w:left w:val="single" w:sz="6" w:space="0" w:color="auto"/>
              <w:bottom w:val="single" w:sz="6" w:space="0" w:color="auto"/>
              <w:right w:val="single" w:sz="6" w:space="0" w:color="auto"/>
            </w:tcBorders>
            <w:vAlign w:val="center"/>
          </w:tcPr>
          <w:p w14:paraId="0727D03D"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c>
          <w:tcPr>
            <w:tcW w:w="3255" w:type="dxa"/>
            <w:tcBorders>
              <w:top w:val="single" w:sz="6" w:space="0" w:color="auto"/>
              <w:left w:val="single" w:sz="6" w:space="0" w:color="auto"/>
              <w:bottom w:val="single" w:sz="6" w:space="0" w:color="auto"/>
              <w:right w:val="single" w:sz="6" w:space="0" w:color="auto"/>
            </w:tcBorders>
            <w:vAlign w:val="center"/>
          </w:tcPr>
          <w:p w14:paraId="1D6C7BA5"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r>
    </w:tbl>
    <w:p w14:paraId="7D82B3A8"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1A333FED" w14:textId="77FA1795"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sofinanciranje izdelave in izdaje publikacij o športu,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3B281F5F"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0D4842CD"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Poročilo mora prejemnik oddati na </w:t>
      </w:r>
      <w:r w:rsidRPr="004C0CA4">
        <w:rPr>
          <w:rFonts w:ascii="Arial" w:eastAsia="Times New Roman" w:hAnsi="Arial" w:cs="Arial"/>
          <w:color w:val="000000"/>
          <w:kern w:val="0"/>
          <w:sz w:val="22"/>
          <w:szCs w:val="22"/>
          <w:lang w:eastAsia="sl-SI"/>
          <w14:ligatures w14:val="none"/>
        </w:rPr>
        <w:t>obrazcu Poročilo o izvedenih razvojnih dejavnostih v športu</w:t>
      </w:r>
      <w:r w:rsidRPr="004C0CA4">
        <w:rPr>
          <w:rFonts w:ascii="Arial" w:eastAsia="Times New Roman" w:hAnsi="Arial" w:cs="Arial"/>
          <w:bCs/>
          <w:kern w:val="0"/>
          <w:sz w:val="22"/>
          <w:szCs w:val="22"/>
          <w:lang w:eastAsia="sl-SI"/>
          <w14:ligatures w14:val="none"/>
        </w:rPr>
        <w:t xml:space="preserve"> in mora vsebovati:</w:t>
      </w:r>
    </w:p>
    <w:p w14:paraId="28376A4C"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datum izdaje publikacije,</w:t>
      </w:r>
    </w:p>
    <w:p w14:paraId="70F5A572"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naklado;</w:t>
      </w:r>
    </w:p>
    <w:p w14:paraId="1AD8FD54"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finančno konstrukcijo,</w:t>
      </w:r>
    </w:p>
    <w:p w14:paraId="117B3D2F"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dokazila o namenski porabi sredstev;</w:t>
      </w:r>
    </w:p>
    <w:p w14:paraId="3FE6FA5B"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en izvod publikacije.</w:t>
      </w:r>
    </w:p>
    <w:p w14:paraId="1B1F5D7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1D504624"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 xml:space="preserve">Poročila z vsemi obveznimi prilogami se odda v fizični obliki ali po elektronski pošti, razen zahtevka za izplačilo, ki mora biti oddan v obliki e-računa preko sistema UJP. </w:t>
      </w:r>
    </w:p>
    <w:p w14:paraId="2B9F8C40"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22D43D6E" w14:textId="316C2CA1"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Prejemnik mora poročilo oddati najpozneje 15.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4345780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B1B9BC8"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 xml:space="preserve">RAZVOJNE DEJAVNOSTI V ŠPORTU (Informacijsko-komunikacijska tehnologija v športu) </w:t>
      </w:r>
    </w:p>
    <w:p w14:paraId="4D343AA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67BBAB5A"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10. člen</w:t>
      </w:r>
    </w:p>
    <w:p w14:paraId="25A997D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prejemniku sofinancirala izvedbo naslednjih projektov na področju informacijsko-komunikacijske tehnologije v športu:</w:t>
      </w:r>
    </w:p>
    <w:tbl>
      <w:tblPr>
        <w:tblW w:w="92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2979"/>
        <w:gridCol w:w="3265"/>
      </w:tblGrid>
      <w:tr w:rsidR="00D316CD" w:rsidRPr="004C0CA4" w14:paraId="375B916B" w14:textId="77777777" w:rsidTr="00D316CD">
        <w:trPr>
          <w:trHeight w:val="336"/>
          <w:jc w:val="center"/>
        </w:trPr>
        <w:tc>
          <w:tcPr>
            <w:tcW w:w="29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6335F35"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r w:rsidRPr="004C0CA4">
              <w:rPr>
                <w:rFonts w:ascii="Arial" w:eastAsia="Times New Roman" w:hAnsi="Arial" w:cs="Arial"/>
                <w:b/>
                <w:bCs/>
                <w:kern w:val="0"/>
                <w:sz w:val="22"/>
                <w:szCs w:val="20"/>
                <w14:ligatures w14:val="none"/>
              </w:rPr>
              <w:t>Naziv projekta</w:t>
            </w:r>
            <w:r w:rsidRPr="004C0CA4">
              <w:rPr>
                <w:rFonts w:ascii="Arial" w:eastAsia="Times New Roman" w:hAnsi="Arial" w:cs="Arial"/>
                <w:kern w:val="0"/>
                <w:sz w:val="22"/>
                <w:szCs w:val="20"/>
                <w:lang w:val="en-US"/>
                <w14:ligatures w14:val="none"/>
              </w:rPr>
              <w:t> </w:t>
            </w:r>
          </w:p>
        </w:tc>
        <w:tc>
          <w:tcPr>
            <w:tcW w:w="29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BD86C5E"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r w:rsidRPr="004C0CA4">
              <w:rPr>
                <w:rFonts w:ascii="Arial" w:eastAsia="Times New Roman" w:hAnsi="Arial" w:cs="Arial"/>
                <w:b/>
                <w:bCs/>
                <w:kern w:val="0"/>
                <w:sz w:val="22"/>
                <w:szCs w:val="20"/>
                <w14:ligatures w14:val="none"/>
              </w:rPr>
              <w:t>Skupna vrednost projekta</w:t>
            </w:r>
          </w:p>
        </w:tc>
        <w:tc>
          <w:tcPr>
            <w:tcW w:w="326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8C20C38" w14:textId="77777777" w:rsidR="004C0CA4" w:rsidRPr="004C0CA4" w:rsidRDefault="004C0CA4" w:rsidP="004C0CA4">
            <w:pPr>
              <w:spacing w:after="0" w:line="276" w:lineRule="auto"/>
              <w:textAlignment w:val="baseline"/>
              <w:rPr>
                <w:rFonts w:ascii="Segoe UI" w:eastAsia="Times New Roman" w:hAnsi="Segoe UI" w:cs="Segoe UI"/>
                <w:b/>
                <w:kern w:val="0"/>
                <w:sz w:val="22"/>
                <w:szCs w:val="18"/>
                <w:lang w:val="en-US"/>
                <w14:ligatures w14:val="none"/>
              </w:rPr>
            </w:pPr>
            <w:r w:rsidRPr="004C0CA4">
              <w:rPr>
                <w:rFonts w:ascii="Arial" w:eastAsia="Times New Roman" w:hAnsi="Arial" w:cs="Arial"/>
                <w:b/>
                <w:bCs/>
                <w:kern w:val="0"/>
                <w:sz w:val="22"/>
                <w:szCs w:val="20"/>
                <w14:ligatures w14:val="none"/>
              </w:rPr>
              <w:t>Višina sofinanciranja</w:t>
            </w:r>
          </w:p>
        </w:tc>
      </w:tr>
      <w:tr w:rsidR="004C0CA4" w:rsidRPr="004C0CA4" w14:paraId="6B03A9F8" w14:textId="77777777" w:rsidTr="00D316CD">
        <w:trPr>
          <w:trHeight w:val="407"/>
          <w:jc w:val="center"/>
        </w:trPr>
        <w:tc>
          <w:tcPr>
            <w:tcW w:w="2979" w:type="dxa"/>
            <w:tcBorders>
              <w:top w:val="single" w:sz="6" w:space="0" w:color="auto"/>
              <w:left w:val="single" w:sz="6" w:space="0" w:color="auto"/>
              <w:bottom w:val="single" w:sz="6" w:space="0" w:color="auto"/>
              <w:right w:val="single" w:sz="6" w:space="0" w:color="auto"/>
            </w:tcBorders>
            <w:vAlign w:val="center"/>
          </w:tcPr>
          <w:p w14:paraId="4EE67DE0"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c>
          <w:tcPr>
            <w:tcW w:w="2979" w:type="dxa"/>
            <w:tcBorders>
              <w:top w:val="single" w:sz="6" w:space="0" w:color="auto"/>
              <w:left w:val="single" w:sz="6" w:space="0" w:color="auto"/>
              <w:bottom w:val="single" w:sz="6" w:space="0" w:color="auto"/>
              <w:right w:val="single" w:sz="6" w:space="0" w:color="auto"/>
            </w:tcBorders>
            <w:vAlign w:val="center"/>
          </w:tcPr>
          <w:p w14:paraId="7B77E991"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c>
          <w:tcPr>
            <w:tcW w:w="3265" w:type="dxa"/>
            <w:tcBorders>
              <w:top w:val="single" w:sz="6" w:space="0" w:color="auto"/>
              <w:left w:val="single" w:sz="6" w:space="0" w:color="auto"/>
              <w:bottom w:val="single" w:sz="6" w:space="0" w:color="auto"/>
              <w:right w:val="single" w:sz="6" w:space="0" w:color="auto"/>
            </w:tcBorders>
            <w:vAlign w:val="center"/>
          </w:tcPr>
          <w:p w14:paraId="42484ECB" w14:textId="77777777" w:rsidR="004C0CA4" w:rsidRPr="004C0CA4" w:rsidRDefault="004C0CA4" w:rsidP="004C0CA4">
            <w:pPr>
              <w:spacing w:after="0" w:line="276" w:lineRule="auto"/>
              <w:textAlignment w:val="baseline"/>
              <w:rPr>
                <w:rFonts w:ascii="Segoe UI" w:eastAsia="Times New Roman" w:hAnsi="Segoe UI" w:cs="Segoe UI"/>
                <w:kern w:val="0"/>
                <w:sz w:val="22"/>
                <w:szCs w:val="18"/>
                <w:lang w:val="en-US"/>
                <w14:ligatures w14:val="none"/>
              </w:rPr>
            </w:pPr>
          </w:p>
        </w:tc>
      </w:tr>
    </w:tbl>
    <w:p w14:paraId="069C8256"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3D40DECE" w14:textId="733FA3FC"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sofinanciranje izdelave in izdaje publikacij o športu,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7CB05C33"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14CE08CA"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Poročilo mora prejemnik oddati na </w:t>
      </w:r>
      <w:r w:rsidRPr="004C0CA4">
        <w:rPr>
          <w:rFonts w:ascii="Arial" w:eastAsia="Times New Roman" w:hAnsi="Arial" w:cs="Arial"/>
          <w:color w:val="000000"/>
          <w:kern w:val="0"/>
          <w:sz w:val="22"/>
          <w:szCs w:val="22"/>
          <w:lang w:eastAsia="sl-SI"/>
          <w14:ligatures w14:val="none"/>
        </w:rPr>
        <w:t>obrazcu Poročilo o izvedenih razvojnih dejavnostih v športu</w:t>
      </w:r>
      <w:r w:rsidRPr="004C0CA4">
        <w:rPr>
          <w:rFonts w:ascii="Arial" w:eastAsia="Times New Roman" w:hAnsi="Arial" w:cs="Arial"/>
          <w:bCs/>
          <w:kern w:val="0"/>
          <w:sz w:val="22"/>
          <w:szCs w:val="22"/>
          <w:lang w:eastAsia="sl-SI"/>
          <w14:ligatures w14:val="none"/>
        </w:rPr>
        <w:t xml:space="preserve"> in mora vsebovati:</w:t>
      </w:r>
    </w:p>
    <w:p w14:paraId="3F33F564"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datum izvedbe projekta,</w:t>
      </w:r>
    </w:p>
    <w:p w14:paraId="4759C629"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 xml:space="preserve">kratek opis vsebine projekta, </w:t>
      </w:r>
    </w:p>
    <w:p w14:paraId="5A13DBA6"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finančno konstrukcijo,</w:t>
      </w:r>
    </w:p>
    <w:p w14:paraId="46DE5774"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dokazila o namenski porabi sredstev;</w:t>
      </w:r>
    </w:p>
    <w:p w14:paraId="5ACDE969"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navedbo spletne strani, če gre pri odobrenem projektu za obnovo ali postavitev spletnih strani.</w:t>
      </w:r>
    </w:p>
    <w:p w14:paraId="28804D0B"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D18680D"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 xml:space="preserve">Poročila z vsemi obveznimi prilogami se odda v fizični obliki ali po elektronski pošti, razen zahtevka za izplačilo, ki mora biti oddan v obliki e-računa preko sistema UJP. </w:t>
      </w:r>
    </w:p>
    <w:p w14:paraId="0C5C9863"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574EC363" w14:textId="4DF8C8EE"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Prejemnik mora poročilo oddati najpozneje 1</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03AA9A5D"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2F09CC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23BA7015"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SREDSTVA ZA POKRIVANJE TEKMOVALNIH STROŠKOV</w:t>
      </w:r>
    </w:p>
    <w:p w14:paraId="426A928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0D84D230"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11. člen</w:t>
      </w:r>
    </w:p>
    <w:p w14:paraId="3B80404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Občina bo prejemniku zagotovila sredstva za pokrivanje tekmovalnih stroškov, v skupni višini </w:t>
      </w:r>
      <w:r w:rsidRPr="004C0CA4">
        <w:rPr>
          <w:rFonts w:ascii="Arial" w:eastAsia="Times New Roman" w:hAnsi="Arial" w:cs="Arial"/>
          <w:b/>
          <w:kern w:val="0"/>
          <w:sz w:val="22"/>
          <w:szCs w:val="22"/>
          <w:lang w:eastAsia="sl-SI"/>
          <w14:ligatures w14:val="none"/>
        </w:rPr>
        <w:t xml:space="preserve">XX </w:t>
      </w:r>
      <w:r w:rsidRPr="004C0CA4">
        <w:rPr>
          <w:rFonts w:ascii="Arial" w:eastAsia="Times New Roman" w:hAnsi="Arial" w:cs="Arial"/>
          <w:kern w:val="0"/>
          <w:sz w:val="22"/>
          <w:szCs w:val="22"/>
          <w:lang w:eastAsia="sl-SI"/>
          <w14:ligatures w14:val="none"/>
        </w:rPr>
        <w:t xml:space="preserve">% dokazanih ter upravičenih stroškov, vendar ne več kot </w:t>
      </w:r>
      <w:r w:rsidRPr="004C0CA4">
        <w:rPr>
          <w:rFonts w:ascii="Arial" w:eastAsia="Times New Roman" w:hAnsi="Arial" w:cs="Arial"/>
          <w:b/>
          <w:kern w:val="0"/>
          <w:sz w:val="22"/>
          <w:szCs w:val="22"/>
          <w:lang w:eastAsia="sl-SI"/>
          <w14:ligatures w14:val="none"/>
        </w:rPr>
        <w:t>XXX</w:t>
      </w:r>
      <w:r w:rsidRPr="004C0CA4">
        <w:rPr>
          <w:rFonts w:ascii="Arial" w:eastAsia="Times New Roman" w:hAnsi="Arial" w:cs="Arial"/>
          <w:kern w:val="0"/>
          <w:sz w:val="22"/>
          <w:szCs w:val="22"/>
          <w:lang w:eastAsia="sl-SI"/>
          <w14:ligatures w14:val="none"/>
        </w:rPr>
        <w:t xml:space="preserve"> EUR.</w:t>
      </w:r>
    </w:p>
    <w:p w14:paraId="422F7AAD"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32821B3C" w14:textId="4BB4D2FD"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kern w:val="0"/>
          <w:sz w:val="22"/>
          <w:szCs w:val="22"/>
          <w:lang w:eastAsia="sl-SI"/>
          <w14:ligatures w14:val="none"/>
        </w:rPr>
        <w:t>Občina bo sredstva za pokrivanje tekmovalnih stroškov, ki so predmet te pogodbe, prejemniku nakazala v letu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najkasneje v tridesetih (30) dneh od prejema e-zahtevka in potrditve poročila, na TRR prejemnika.</w:t>
      </w:r>
    </w:p>
    <w:p w14:paraId="445BA536"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p>
    <w:p w14:paraId="0ADDEF59" w14:textId="77777777" w:rsidR="004C0CA4" w:rsidRPr="004C0CA4" w:rsidRDefault="004C0CA4" w:rsidP="004C0CA4">
      <w:pPr>
        <w:spacing w:after="0" w:line="276" w:lineRule="auto"/>
        <w:jc w:val="both"/>
        <w:rPr>
          <w:rFonts w:ascii="Arial" w:eastAsia="Times New Roman" w:hAnsi="Arial" w:cs="Arial"/>
          <w:bCs/>
          <w:kern w:val="0"/>
          <w:sz w:val="22"/>
          <w:szCs w:val="22"/>
          <w:lang w:eastAsia="sl-SI"/>
          <w14:ligatures w14:val="none"/>
        </w:rPr>
      </w:pPr>
      <w:r w:rsidRPr="004C0CA4">
        <w:rPr>
          <w:rFonts w:ascii="Arial" w:eastAsia="Times New Roman" w:hAnsi="Arial" w:cs="Arial"/>
          <w:bCs/>
          <w:kern w:val="0"/>
          <w:sz w:val="22"/>
          <w:szCs w:val="22"/>
          <w:lang w:eastAsia="sl-SI"/>
          <w14:ligatures w14:val="none"/>
        </w:rPr>
        <w:t xml:space="preserve">Poročilo mora prejemnik oddati na </w:t>
      </w:r>
      <w:r w:rsidRPr="004C0CA4">
        <w:rPr>
          <w:rFonts w:ascii="Arial" w:eastAsia="Times New Roman" w:hAnsi="Arial" w:cs="Arial"/>
          <w:color w:val="000000"/>
          <w:kern w:val="0"/>
          <w:sz w:val="22"/>
          <w:szCs w:val="22"/>
          <w:lang w:eastAsia="sl-SI"/>
          <w14:ligatures w14:val="none"/>
        </w:rPr>
        <w:t>Obrazcu poročilo o porabi sredstev za pokrivanje tekmovalnih stroškov</w:t>
      </w:r>
      <w:r w:rsidRPr="004C0CA4">
        <w:rPr>
          <w:rFonts w:ascii="Arial" w:eastAsia="Times New Roman" w:hAnsi="Arial" w:cs="Arial"/>
          <w:bCs/>
          <w:kern w:val="0"/>
          <w:sz w:val="22"/>
          <w:szCs w:val="22"/>
          <w:lang w:eastAsia="sl-SI"/>
          <w14:ligatures w14:val="none"/>
        </w:rPr>
        <w:t>, in mora vsebovati vse na obrazcu zahtevane podatke, ter:</w:t>
      </w:r>
    </w:p>
    <w:p w14:paraId="7F33DDEE" w14:textId="77777777" w:rsidR="004C0CA4" w:rsidRPr="004C0CA4" w:rsidRDefault="004C0CA4" w:rsidP="004C0CA4">
      <w:pPr>
        <w:numPr>
          <w:ilvl w:val="0"/>
          <w:numId w:val="7"/>
        </w:numPr>
        <w:spacing w:after="0" w:line="276" w:lineRule="auto"/>
        <w:jc w:val="both"/>
        <w:rPr>
          <w:rFonts w:ascii="Arial" w:eastAsia="Times New Roman" w:hAnsi="Arial" w:cs="Arial"/>
          <w:kern w:val="0"/>
          <w:sz w:val="22"/>
          <w:lang w:eastAsia="sl-SI"/>
          <w14:ligatures w14:val="none"/>
        </w:rPr>
      </w:pPr>
      <w:r w:rsidRPr="004C0CA4">
        <w:rPr>
          <w:rFonts w:ascii="Arial" w:eastAsia="Times New Roman" w:hAnsi="Arial" w:cs="Arial"/>
          <w:kern w:val="0"/>
          <w:sz w:val="22"/>
          <w:lang w:eastAsia="sl-SI"/>
          <w14:ligatures w14:val="none"/>
        </w:rPr>
        <w:t>dokazila o namenski porabi sredstev.</w:t>
      </w:r>
    </w:p>
    <w:p w14:paraId="03D5E0EF"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3F22F2D6" w14:textId="77777777" w:rsidR="004C0CA4" w:rsidRPr="004C0CA4" w:rsidRDefault="004C0CA4" w:rsidP="004C0CA4">
      <w:pPr>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na naslov </w:t>
      </w:r>
      <w:r w:rsidRPr="004C0CA4">
        <w:rPr>
          <w:rFonts w:ascii="Arial" w:eastAsia="Times New Roman" w:hAnsi="Arial" w:cs="Arial"/>
          <w:color w:val="000000"/>
          <w:kern w:val="0"/>
          <w:sz w:val="22"/>
          <w:szCs w:val="22"/>
          <w:u w:val="single"/>
          <w:lang w:eastAsia="sl-SI"/>
          <w14:ligatures w14:val="none"/>
        </w:rPr>
        <w:t>damjan.zerjav@brezice.si,</w:t>
      </w:r>
      <w:r w:rsidRPr="004C0CA4">
        <w:rPr>
          <w:rFonts w:ascii="Arial" w:eastAsia="Times New Roman" w:hAnsi="Arial" w:cs="Arial"/>
          <w:color w:val="000000"/>
          <w:kern w:val="0"/>
          <w:sz w:val="22"/>
          <w:szCs w:val="22"/>
          <w:lang w:eastAsia="sl-SI"/>
          <w14:ligatures w14:val="none"/>
        </w:rPr>
        <w:t xml:space="preserve"> razen zahtevka za izplačilo, ki mora biti oddan v obliki e-računa preko sistema UJP. </w:t>
      </w:r>
    </w:p>
    <w:p w14:paraId="3ACAD68E" w14:textId="77777777" w:rsidR="004C0CA4" w:rsidRPr="004C0CA4" w:rsidRDefault="004C0CA4" w:rsidP="004C0CA4">
      <w:pPr>
        <w:spacing w:after="0" w:line="276" w:lineRule="auto"/>
        <w:jc w:val="both"/>
        <w:rPr>
          <w:rFonts w:ascii="Arial" w:eastAsia="Times New Roman" w:hAnsi="Arial" w:cs="Arial"/>
          <w:color w:val="0070C0"/>
          <w:kern w:val="0"/>
          <w:sz w:val="22"/>
          <w:szCs w:val="22"/>
          <w:lang w:eastAsia="sl-SI"/>
          <w14:ligatures w14:val="none"/>
        </w:rPr>
      </w:pPr>
    </w:p>
    <w:p w14:paraId="1295E51F" w14:textId="18FB758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Prejemnik mora zadnje poročilo oddati najpozneje </w:t>
      </w:r>
      <w:r w:rsidR="00C609FE">
        <w:rPr>
          <w:rFonts w:ascii="Arial" w:eastAsia="Times New Roman" w:hAnsi="Arial" w:cs="Arial"/>
          <w:kern w:val="0"/>
          <w:sz w:val="22"/>
          <w:szCs w:val="22"/>
          <w:lang w:eastAsia="sl-SI"/>
          <w14:ligatures w14:val="none"/>
        </w:rPr>
        <w:t>16</w:t>
      </w:r>
      <w:r w:rsidRPr="004C0CA4">
        <w:rPr>
          <w:rFonts w:ascii="Arial" w:eastAsia="Times New Roman" w:hAnsi="Arial" w:cs="Arial"/>
          <w:kern w:val="0"/>
          <w:sz w:val="22"/>
          <w:szCs w:val="22"/>
          <w:lang w:eastAsia="sl-SI"/>
          <w14:ligatures w14:val="none"/>
        </w:rPr>
        <w:t>.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e-zahtevek pa najpozneje v petih (5) delovnih dneh po potrditvi poročila, vendar najpozneje do 30. 11. 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w:t>
      </w:r>
    </w:p>
    <w:p w14:paraId="1B83A07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23AEE226" w14:textId="77777777" w:rsidR="004C0CA4" w:rsidRPr="004C0CA4" w:rsidRDefault="004C0CA4" w:rsidP="004C0CA4">
      <w:pPr>
        <w:keepNext/>
        <w:spacing w:after="0" w:line="276" w:lineRule="auto"/>
        <w:outlineLvl w:val="3"/>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IV. OBVEZNOSTI POGODBENIH STRANK</w:t>
      </w:r>
    </w:p>
    <w:p w14:paraId="07269025"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6D7481BA"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12. člen</w:t>
      </w:r>
    </w:p>
    <w:p w14:paraId="29A1B5C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Obveznosti prejemnika so, da:</w:t>
      </w:r>
    </w:p>
    <w:p w14:paraId="3BC875C7"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145B3A3F"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lastRenderedPageBreak/>
        <w:t xml:space="preserve">predloži zahtevke in poročila o izvedbi </w:t>
      </w:r>
      <w:r w:rsidRPr="004C0CA4">
        <w:rPr>
          <w:rFonts w:ascii="Arial" w:eastAsia="Times New Roman" w:hAnsi="Arial" w:cs="Arial"/>
          <w:bCs/>
          <w:kern w:val="0"/>
          <w:sz w:val="22"/>
          <w:szCs w:val="22"/>
          <w:lang w:eastAsia="sl-SI"/>
          <w14:ligatures w14:val="none"/>
        </w:rPr>
        <w:t>programa</w:t>
      </w:r>
      <w:r w:rsidRPr="004C0CA4">
        <w:rPr>
          <w:rFonts w:ascii="Arial" w:eastAsia="Times New Roman" w:hAnsi="Arial" w:cs="Arial"/>
          <w:kern w:val="0"/>
          <w:sz w:val="22"/>
          <w:szCs w:val="22"/>
          <w:lang w:eastAsia="sl-SI"/>
          <w14:ligatures w14:val="none"/>
        </w:rPr>
        <w:t xml:space="preserve"> z vsemi pogodbeno določenimi sestavinami v določenih časovnih rokih;</w:t>
      </w:r>
    </w:p>
    <w:p w14:paraId="0AD64C65"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Občino takoj pisno obvesti, če nastopijo okoliščine, ki utegnejo vplivati na vsebinsko in časovno izvedbo </w:t>
      </w:r>
      <w:r w:rsidRPr="004C0CA4">
        <w:rPr>
          <w:rFonts w:ascii="Arial" w:eastAsia="Times New Roman" w:hAnsi="Arial" w:cs="Arial"/>
          <w:bCs/>
          <w:kern w:val="0"/>
          <w:sz w:val="22"/>
          <w:szCs w:val="22"/>
          <w:lang w:eastAsia="sl-SI"/>
          <w14:ligatures w14:val="none"/>
        </w:rPr>
        <w:t>programa</w:t>
      </w:r>
      <w:r w:rsidRPr="004C0CA4">
        <w:rPr>
          <w:rFonts w:ascii="Arial" w:eastAsia="Times New Roman" w:hAnsi="Arial" w:cs="Arial"/>
          <w:kern w:val="0"/>
          <w:sz w:val="22"/>
          <w:szCs w:val="22"/>
          <w:lang w:eastAsia="sl-SI"/>
          <w14:ligatures w14:val="none"/>
        </w:rPr>
        <w:t xml:space="preserve"> ter predlaga ustrezno spremembo oz. dopolnitev pogodbe;</w:t>
      </w:r>
    </w:p>
    <w:p w14:paraId="5A3D796F"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036880C1"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navaja, da </w:t>
      </w:r>
      <w:r w:rsidRPr="004C0CA4">
        <w:rPr>
          <w:rFonts w:ascii="Arial" w:eastAsia="Times New Roman" w:hAnsi="Arial" w:cs="Arial"/>
          <w:bCs/>
          <w:kern w:val="0"/>
          <w:sz w:val="22"/>
          <w:szCs w:val="22"/>
          <w:lang w:eastAsia="sl-SI"/>
          <w14:ligatures w14:val="none"/>
        </w:rPr>
        <w:t>program</w:t>
      </w:r>
      <w:r w:rsidRPr="004C0CA4">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5B200F07"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77ED721B"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6B3F6B98" w14:textId="77777777" w:rsidR="004C0CA4" w:rsidRPr="004C0CA4" w:rsidRDefault="004C0CA4" w:rsidP="004C0CA4">
      <w:pPr>
        <w:numPr>
          <w:ilvl w:val="0"/>
          <w:numId w:val="2"/>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da bo vsaj enkrat letno brezplačno sodeloval pri programih Občine oz. javnih zavodov, katerih ustanoviteljica je Občina, v kolikor ga Občina povabi k sodelovanju v obsegu največ 10 ur.  </w:t>
      </w:r>
    </w:p>
    <w:p w14:paraId="7B0F94B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1FC9ED81"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13. člen</w:t>
      </w:r>
    </w:p>
    <w:p w14:paraId="20A9356C"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Obveznosti Občine so, da:</w:t>
      </w:r>
    </w:p>
    <w:p w14:paraId="1673359F" w14:textId="77777777" w:rsidR="004C0CA4" w:rsidRPr="004C0CA4" w:rsidRDefault="004C0CA4" w:rsidP="004C0CA4">
      <w:pPr>
        <w:numPr>
          <w:ilvl w:val="0"/>
          <w:numId w:val="3"/>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5CDCCFE1" w14:textId="77777777" w:rsidR="004C0CA4" w:rsidRPr="004C0CA4" w:rsidRDefault="004C0CA4" w:rsidP="004C0CA4">
      <w:pPr>
        <w:numPr>
          <w:ilvl w:val="0"/>
          <w:numId w:val="3"/>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posreduje prejemniku vse informacije, potrebne za izvedbo pogodbenih obveznosti;</w:t>
      </w:r>
    </w:p>
    <w:p w14:paraId="1E1FD0A5" w14:textId="77777777" w:rsidR="004C0CA4" w:rsidRPr="004C0CA4" w:rsidRDefault="004C0CA4" w:rsidP="004C0CA4">
      <w:pPr>
        <w:numPr>
          <w:ilvl w:val="0"/>
          <w:numId w:val="3"/>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zagotovi finančna sredstva prejemniku na podlagi prejetega potrjenega zahtevka v obliki e-računa;</w:t>
      </w:r>
    </w:p>
    <w:p w14:paraId="4593FE9E" w14:textId="77777777" w:rsidR="004C0CA4" w:rsidRPr="004C0CA4" w:rsidRDefault="004C0CA4" w:rsidP="004C0CA4">
      <w:pPr>
        <w:numPr>
          <w:ilvl w:val="0"/>
          <w:numId w:val="3"/>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599BC179" w14:textId="77777777" w:rsidR="004C0CA4" w:rsidRPr="004C0CA4" w:rsidRDefault="004C0CA4" w:rsidP="004C0CA4">
      <w:pPr>
        <w:spacing w:after="0" w:line="276" w:lineRule="auto"/>
        <w:ind w:left="720"/>
        <w:jc w:val="both"/>
        <w:rPr>
          <w:rFonts w:ascii="Arial" w:eastAsia="Times New Roman" w:hAnsi="Arial" w:cs="Arial"/>
          <w:kern w:val="0"/>
          <w:sz w:val="22"/>
          <w:szCs w:val="22"/>
          <w:lang w:eastAsia="sl-SI"/>
          <w14:ligatures w14:val="none"/>
        </w:rPr>
      </w:pPr>
    </w:p>
    <w:p w14:paraId="475A2323" w14:textId="77777777" w:rsidR="004C0CA4" w:rsidRPr="004C0CA4" w:rsidRDefault="004C0CA4" w:rsidP="004C0CA4">
      <w:pPr>
        <w:keepNext/>
        <w:spacing w:after="0" w:line="276" w:lineRule="auto"/>
        <w:outlineLvl w:val="2"/>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V. NAMENSKA IN GOSPODARNA RABA SREDSTEV</w:t>
      </w:r>
    </w:p>
    <w:p w14:paraId="6802C9EF"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4E09B5F5"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14. člen</w:t>
      </w:r>
    </w:p>
    <w:p w14:paraId="6596539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Prejemnik se zavezuje:</w:t>
      </w:r>
    </w:p>
    <w:p w14:paraId="5310BA2A" w14:textId="77777777" w:rsidR="004C0CA4" w:rsidRPr="004C0CA4" w:rsidRDefault="004C0CA4" w:rsidP="004C0CA4">
      <w:pPr>
        <w:numPr>
          <w:ilvl w:val="0"/>
          <w:numId w:val="4"/>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43C2CAF4" w14:textId="77777777" w:rsidR="004C0CA4" w:rsidRPr="004C0CA4" w:rsidRDefault="004C0CA4" w:rsidP="004C0CA4">
      <w:pPr>
        <w:numPr>
          <w:ilvl w:val="0"/>
          <w:numId w:val="4"/>
        </w:num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da bo o izvajanju </w:t>
      </w:r>
      <w:r w:rsidRPr="004C0CA4">
        <w:rPr>
          <w:rFonts w:ascii="Arial" w:eastAsia="Times New Roman" w:hAnsi="Arial" w:cs="Arial"/>
          <w:bCs/>
          <w:kern w:val="0"/>
          <w:sz w:val="22"/>
          <w:szCs w:val="22"/>
          <w:lang w:eastAsia="sl-SI"/>
          <w14:ligatures w14:val="none"/>
        </w:rPr>
        <w:t>programa</w:t>
      </w:r>
      <w:r w:rsidRPr="004C0CA4">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22F0C97C"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0A6E6188"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15. člen</w:t>
      </w:r>
    </w:p>
    <w:p w14:paraId="47A05CD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6E15C9E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4EF155B"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4C0CA4">
        <w:rPr>
          <w:rFonts w:ascii="Arial" w:eastAsia="Times New Roman" w:hAnsi="Arial" w:cs="Arial"/>
          <w:kern w:val="0"/>
          <w:sz w:val="22"/>
          <w:szCs w:val="22"/>
          <w:lang w:eastAsia="sl-SI"/>
          <w14:ligatures w14:val="none"/>
        </w:rPr>
        <w:t xml:space="preserve">ki tečejo od dneva izplačila sredstev do dneva vračila. Prejemnik je </w:t>
      </w:r>
      <w:r w:rsidRPr="004C0CA4">
        <w:rPr>
          <w:rFonts w:ascii="Arial" w:eastAsia="Times New Roman" w:hAnsi="Arial" w:cs="Arial"/>
          <w:kern w:val="0"/>
          <w:sz w:val="22"/>
          <w:szCs w:val="22"/>
          <w:lang w:eastAsia="sl-SI"/>
          <w14:ligatures w14:val="none"/>
        </w:rPr>
        <w:lastRenderedPageBreak/>
        <w:t xml:space="preserve">prejeta sredstva z zakonskimi zamudnimi obrestmi dolžan vrniti v 8 (osmih) dneh od vročitve zahtevka za vračilo. </w:t>
      </w:r>
    </w:p>
    <w:bookmarkEnd w:id="0"/>
    <w:p w14:paraId="731322B1"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4026C9F3"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2B1E4D9D"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4944DD0"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0879ECDF"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4880E55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Za ta primer prejemnik izjavlja, da se odpoveduje vsem zahtevkom zoper sofinancerja. </w:t>
      </w:r>
    </w:p>
    <w:p w14:paraId="13EB8C55"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4E735C2A" w14:textId="77777777" w:rsidR="004C0CA4" w:rsidRPr="004C0CA4" w:rsidRDefault="004C0CA4" w:rsidP="004C0CA4">
      <w:pPr>
        <w:keepNext/>
        <w:spacing w:after="0" w:line="276" w:lineRule="auto"/>
        <w:jc w:val="both"/>
        <w:outlineLvl w:val="2"/>
        <w:rPr>
          <w:rFonts w:ascii="Arial" w:eastAsia="Times New Roman" w:hAnsi="Arial" w:cs="Arial"/>
          <w:b/>
          <w:bCs/>
          <w:kern w:val="0"/>
          <w:sz w:val="22"/>
          <w:szCs w:val="22"/>
          <w:lang w:eastAsia="sl-SI"/>
          <w14:ligatures w14:val="none"/>
        </w:rPr>
      </w:pPr>
      <w:r w:rsidRPr="004C0CA4">
        <w:rPr>
          <w:rFonts w:ascii="Arial" w:eastAsia="Times New Roman" w:hAnsi="Arial" w:cs="Arial"/>
          <w:b/>
          <w:bCs/>
          <w:kern w:val="0"/>
          <w:sz w:val="22"/>
          <w:szCs w:val="22"/>
          <w:lang w:eastAsia="sl-SI"/>
          <w14:ligatures w14:val="none"/>
        </w:rPr>
        <w:t>VI. DRUGA DOLOČILA</w:t>
      </w:r>
    </w:p>
    <w:p w14:paraId="3AA39571"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p w14:paraId="30A8F641"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16. člen</w:t>
      </w:r>
    </w:p>
    <w:p w14:paraId="5CFBEC2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Župan Občine Brežice pooblašča Damjana Žerjava, da zastopa Občino glede vseh vprašanj, ki so vezana na predmet te pogodbe ter izvaja nadzor nad izvedbo del. </w:t>
      </w:r>
    </w:p>
    <w:p w14:paraId="479FC4D9"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574F9E8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S strani prijavitelja je za izvajanje te pogodbe pooblaščena </w:t>
      </w:r>
      <w:r w:rsidRPr="004C0CA4">
        <w:rPr>
          <w:rFonts w:ascii="Arial" w:eastAsia="Times New Roman" w:hAnsi="Arial" w:cs="Arial"/>
          <w:noProof/>
          <w:kern w:val="0"/>
          <w:sz w:val="22"/>
          <w:szCs w:val="22"/>
          <w:lang w:eastAsia="sl-SI"/>
          <w14:ligatures w14:val="none"/>
        </w:rPr>
        <w:t>___________________</w:t>
      </w:r>
      <w:r w:rsidRPr="004C0CA4">
        <w:rPr>
          <w:rFonts w:ascii="Arial" w:eastAsia="Times New Roman" w:hAnsi="Arial" w:cs="Arial"/>
          <w:kern w:val="0"/>
          <w:sz w:val="22"/>
          <w:szCs w:val="22"/>
          <w:lang w:eastAsia="sl-SI"/>
          <w14:ligatures w14:val="none"/>
        </w:rPr>
        <w:t>.</w:t>
      </w:r>
    </w:p>
    <w:p w14:paraId="2480CDBA"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p>
    <w:p w14:paraId="7C610CA4"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17. člen</w:t>
      </w:r>
    </w:p>
    <w:p w14:paraId="322EF8FF" w14:textId="77777777" w:rsidR="004C0CA4" w:rsidRPr="004C0CA4" w:rsidRDefault="004C0CA4" w:rsidP="004C0CA4">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4C0CA4">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F132D92"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p w14:paraId="2DC81933"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18. člen</w:t>
      </w:r>
    </w:p>
    <w:p w14:paraId="707B873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4DFFA3C5"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p>
    <w:p w14:paraId="633AA564"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5BE7CB96"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p>
    <w:p w14:paraId="667A26A9"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19. člen</w:t>
      </w:r>
    </w:p>
    <w:p w14:paraId="772A142E"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Pogodbeni stranki bosta morebitne spore reševali sporazumno, v kolikor to ne bo mogoče, je za rešitev spora pristojno stvarno in krajevno pristojno sodišče po sedežu Občine.</w:t>
      </w:r>
    </w:p>
    <w:p w14:paraId="24553368" w14:textId="77777777" w:rsidR="004C0CA4" w:rsidRPr="004C0CA4" w:rsidRDefault="004C0CA4" w:rsidP="004C0CA4">
      <w:pPr>
        <w:spacing w:after="0" w:line="276" w:lineRule="auto"/>
        <w:jc w:val="both"/>
        <w:rPr>
          <w:rFonts w:ascii="Arial" w:eastAsia="Times New Roman" w:hAnsi="Arial" w:cs="Arial"/>
          <w:b/>
          <w:kern w:val="0"/>
          <w:sz w:val="22"/>
          <w:szCs w:val="22"/>
          <w:lang w:eastAsia="sl-SI"/>
          <w14:ligatures w14:val="none"/>
        </w:rPr>
      </w:pPr>
    </w:p>
    <w:p w14:paraId="73A1D8A5"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20.  člen</w:t>
      </w:r>
    </w:p>
    <w:p w14:paraId="2301372A"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lastRenderedPageBreak/>
        <w:t>Pogodba je sklenjena v štirih (4) enakih izvodih, od katerih prejme Občina tri (3) izvode in prijavitelj en (1) izvod.</w:t>
      </w:r>
    </w:p>
    <w:p w14:paraId="00AE1E9A" w14:textId="77777777" w:rsidR="004C0CA4" w:rsidRPr="004C0CA4" w:rsidRDefault="004C0CA4" w:rsidP="004C0CA4">
      <w:pPr>
        <w:spacing w:after="0" w:line="276" w:lineRule="auto"/>
        <w:jc w:val="center"/>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21. člen</w:t>
      </w:r>
    </w:p>
    <w:p w14:paraId="32D8B357"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Pogodba prične veljati z dnem, ko jo podpišeta obe pogodbeni stranki. </w:t>
      </w:r>
    </w:p>
    <w:p w14:paraId="3E64EFB1" w14:textId="77777777" w:rsidR="004C0CA4" w:rsidRPr="004C0CA4" w:rsidRDefault="004C0CA4" w:rsidP="004C0CA4">
      <w:pPr>
        <w:spacing w:after="0" w:line="276" w:lineRule="auto"/>
        <w:jc w:val="both"/>
        <w:rPr>
          <w:rFonts w:ascii="Arial" w:eastAsia="Times New Roman" w:hAnsi="Arial" w:cs="Arial"/>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4C0CA4" w:rsidRPr="004C0CA4" w14:paraId="7F59DC4C" w14:textId="77777777" w:rsidTr="0032496F">
        <w:tc>
          <w:tcPr>
            <w:tcW w:w="4644" w:type="dxa"/>
            <w:vMerge w:val="restart"/>
          </w:tcPr>
          <w:p w14:paraId="414C2B89"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Datum: _____________</w:t>
            </w:r>
          </w:p>
        </w:tc>
        <w:tc>
          <w:tcPr>
            <w:tcW w:w="5103" w:type="dxa"/>
          </w:tcPr>
          <w:p w14:paraId="222EFAD7" w14:textId="6B90A111" w:rsidR="004C0CA4" w:rsidRPr="004C0CA4" w:rsidRDefault="004C0CA4" w:rsidP="004C0CA4">
            <w:pPr>
              <w:spacing w:after="0" w:line="276" w:lineRule="auto"/>
              <w:jc w:val="right"/>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                              Št. zadeve:6710-XXXX/202</w:t>
            </w:r>
            <w:r w:rsidR="00C609FE">
              <w:rPr>
                <w:rFonts w:ascii="Arial" w:eastAsia="Times New Roman" w:hAnsi="Arial" w:cs="Arial"/>
                <w:kern w:val="0"/>
                <w:sz w:val="22"/>
                <w:szCs w:val="22"/>
                <w:lang w:eastAsia="sl-SI"/>
                <w14:ligatures w14:val="none"/>
              </w:rPr>
              <w:t>6</w:t>
            </w:r>
            <w:r w:rsidRPr="004C0CA4">
              <w:rPr>
                <w:rFonts w:ascii="Arial" w:eastAsia="Times New Roman" w:hAnsi="Arial" w:cs="Arial"/>
                <w:kern w:val="0"/>
                <w:sz w:val="22"/>
                <w:szCs w:val="22"/>
                <w:lang w:eastAsia="sl-SI"/>
                <w14:ligatures w14:val="none"/>
              </w:rPr>
              <w:t xml:space="preserve"> </w:t>
            </w:r>
          </w:p>
        </w:tc>
      </w:tr>
      <w:tr w:rsidR="004C0CA4" w:rsidRPr="004C0CA4" w14:paraId="7511CAA4" w14:textId="77777777" w:rsidTr="0032496F">
        <w:tc>
          <w:tcPr>
            <w:tcW w:w="4644" w:type="dxa"/>
            <w:vMerge/>
          </w:tcPr>
          <w:p w14:paraId="356559C7"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p>
        </w:tc>
        <w:tc>
          <w:tcPr>
            <w:tcW w:w="5103" w:type="dxa"/>
          </w:tcPr>
          <w:p w14:paraId="0C31FF0A"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b/>
                <w:kern w:val="0"/>
                <w:sz w:val="22"/>
                <w:szCs w:val="22"/>
                <w:lang w:eastAsia="sl-SI"/>
                <w14:ligatures w14:val="none"/>
              </w:rPr>
              <w:t>Občina:</w:t>
            </w:r>
            <w:r w:rsidRPr="004C0CA4">
              <w:rPr>
                <w:rFonts w:ascii="Arial" w:eastAsia="Times New Roman" w:hAnsi="Arial" w:cs="Arial"/>
                <w:kern w:val="0"/>
                <w:sz w:val="22"/>
                <w:szCs w:val="22"/>
                <w:lang w:eastAsia="sl-SI"/>
                <w14:ligatures w14:val="none"/>
              </w:rPr>
              <w:t xml:space="preserve">                   Datum: </w:t>
            </w:r>
          </w:p>
        </w:tc>
      </w:tr>
      <w:tr w:rsidR="004C0CA4" w:rsidRPr="004C0CA4" w14:paraId="5F473AFE" w14:textId="77777777" w:rsidTr="0032496F">
        <w:tc>
          <w:tcPr>
            <w:tcW w:w="4644" w:type="dxa"/>
          </w:tcPr>
          <w:p w14:paraId="4697F5A1" w14:textId="77777777" w:rsidR="004C0CA4" w:rsidRPr="004C0CA4" w:rsidRDefault="004C0CA4" w:rsidP="004C0CA4">
            <w:pPr>
              <w:spacing w:after="0" w:line="276" w:lineRule="auto"/>
              <w:rPr>
                <w:rFonts w:ascii="Arial" w:eastAsia="Times New Roman" w:hAnsi="Arial" w:cs="Arial"/>
                <w:b/>
                <w:kern w:val="0"/>
                <w:sz w:val="22"/>
                <w:szCs w:val="22"/>
                <w:lang w:eastAsia="sl-SI"/>
                <w14:ligatures w14:val="none"/>
              </w:rPr>
            </w:pPr>
            <w:r w:rsidRPr="004C0CA4">
              <w:rPr>
                <w:rFonts w:ascii="Arial" w:eastAsia="Times New Roman" w:hAnsi="Arial" w:cs="Arial"/>
                <w:b/>
                <w:kern w:val="0"/>
                <w:sz w:val="22"/>
                <w:szCs w:val="22"/>
                <w:lang w:eastAsia="sl-SI"/>
                <w14:ligatures w14:val="none"/>
              </w:rPr>
              <w:t xml:space="preserve">Prejemnik: </w:t>
            </w:r>
          </w:p>
        </w:tc>
        <w:tc>
          <w:tcPr>
            <w:tcW w:w="5103" w:type="dxa"/>
          </w:tcPr>
          <w:p w14:paraId="4EB70BA9" w14:textId="77777777" w:rsidR="004C0CA4" w:rsidRPr="004C0CA4" w:rsidRDefault="004C0CA4" w:rsidP="004C0CA4">
            <w:pPr>
              <w:spacing w:after="0" w:line="276" w:lineRule="auto"/>
              <w:jc w:val="center"/>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                               Ivan Molan    </w:t>
            </w:r>
          </w:p>
        </w:tc>
      </w:tr>
      <w:tr w:rsidR="004C0CA4" w:rsidRPr="004C0CA4" w14:paraId="1C4DB0B8" w14:textId="77777777" w:rsidTr="0032496F">
        <w:tc>
          <w:tcPr>
            <w:tcW w:w="4644" w:type="dxa"/>
          </w:tcPr>
          <w:p w14:paraId="4AAF11FE"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__________________</w:t>
            </w:r>
          </w:p>
        </w:tc>
        <w:tc>
          <w:tcPr>
            <w:tcW w:w="5103" w:type="dxa"/>
          </w:tcPr>
          <w:p w14:paraId="39521072"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__________________           župan</w:t>
            </w:r>
          </w:p>
        </w:tc>
      </w:tr>
      <w:tr w:rsidR="004C0CA4" w:rsidRPr="004C0CA4" w14:paraId="4FDAF89B" w14:textId="77777777" w:rsidTr="0032496F">
        <w:tc>
          <w:tcPr>
            <w:tcW w:w="4644" w:type="dxa"/>
          </w:tcPr>
          <w:p w14:paraId="6B814B5F" w14:textId="77777777" w:rsidR="004C0CA4" w:rsidRPr="004C0CA4" w:rsidRDefault="004C0CA4" w:rsidP="004C0CA4">
            <w:pPr>
              <w:spacing w:after="0" w:line="276" w:lineRule="auto"/>
              <w:rPr>
                <w:rFonts w:ascii="Arial" w:eastAsia="Times New Roman" w:hAnsi="Arial" w:cs="Arial"/>
                <w:i/>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         </w:t>
            </w:r>
            <w:r w:rsidRPr="004C0CA4">
              <w:rPr>
                <w:rFonts w:ascii="Arial" w:eastAsia="Times New Roman" w:hAnsi="Arial" w:cs="Arial"/>
                <w:i/>
                <w:kern w:val="0"/>
                <w:sz w:val="22"/>
                <w:szCs w:val="22"/>
                <w:lang w:eastAsia="sl-SI"/>
                <w14:ligatures w14:val="none"/>
              </w:rPr>
              <w:t>(podpis)                                   (žig)</w:t>
            </w:r>
          </w:p>
        </w:tc>
        <w:tc>
          <w:tcPr>
            <w:tcW w:w="5103" w:type="dxa"/>
          </w:tcPr>
          <w:p w14:paraId="5A35751E" w14:textId="77777777" w:rsidR="004C0CA4" w:rsidRPr="004C0CA4" w:rsidRDefault="004C0CA4" w:rsidP="004C0CA4">
            <w:pPr>
              <w:spacing w:after="0" w:line="276" w:lineRule="auto"/>
              <w:rPr>
                <w:rFonts w:ascii="Arial" w:eastAsia="Times New Roman" w:hAnsi="Arial" w:cs="Arial"/>
                <w:kern w:val="0"/>
                <w:sz w:val="22"/>
                <w:szCs w:val="22"/>
                <w:lang w:eastAsia="sl-SI"/>
                <w14:ligatures w14:val="none"/>
              </w:rPr>
            </w:pPr>
            <w:r w:rsidRPr="004C0CA4">
              <w:rPr>
                <w:rFonts w:ascii="Arial" w:eastAsia="Times New Roman" w:hAnsi="Arial" w:cs="Arial"/>
                <w:kern w:val="0"/>
                <w:sz w:val="22"/>
                <w:szCs w:val="22"/>
                <w:lang w:eastAsia="sl-SI"/>
                <w14:ligatures w14:val="none"/>
              </w:rPr>
              <w:t xml:space="preserve">                 </w:t>
            </w:r>
            <w:r w:rsidRPr="004C0CA4">
              <w:rPr>
                <w:rFonts w:ascii="Arial" w:eastAsia="Times New Roman" w:hAnsi="Arial" w:cs="Arial"/>
                <w:i/>
                <w:kern w:val="0"/>
                <w:sz w:val="22"/>
                <w:szCs w:val="22"/>
                <w:lang w:eastAsia="sl-SI"/>
                <w14:ligatures w14:val="none"/>
              </w:rPr>
              <w:t xml:space="preserve">(podpis)                                         (žig)                                                                                                                                 </w:t>
            </w:r>
          </w:p>
        </w:tc>
      </w:tr>
    </w:tbl>
    <w:p w14:paraId="1EC2C6C8" w14:textId="77777777" w:rsidR="004C0CA4" w:rsidRDefault="004C0CA4"/>
    <w:sectPr w:rsidR="004C0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E0B"/>
    <w:multiLevelType w:val="hybridMultilevel"/>
    <w:tmpl w:val="A1329E08"/>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5975A2"/>
    <w:multiLevelType w:val="hybridMultilevel"/>
    <w:tmpl w:val="1AA44854"/>
    <w:lvl w:ilvl="0" w:tplc="691CB2E4">
      <w:start w:val="1"/>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EF4797"/>
    <w:multiLevelType w:val="hybridMultilevel"/>
    <w:tmpl w:val="412A6378"/>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26203B"/>
    <w:multiLevelType w:val="hybridMultilevel"/>
    <w:tmpl w:val="8B2A59C4"/>
    <w:lvl w:ilvl="0" w:tplc="FFFFFFFF">
      <w:start w:val="1"/>
      <w:numFmt w:val="decimal"/>
      <w:lvlText w:val="%1."/>
      <w:lvlJc w:val="left"/>
      <w:pPr>
        <w:tabs>
          <w:tab w:val="num" w:pos="720"/>
        </w:tabs>
        <w:ind w:left="720" w:hanging="360"/>
      </w:pPr>
      <w:rPr>
        <w:rFonts w:hint="default"/>
      </w:rPr>
    </w:lvl>
    <w:lvl w:ilvl="1" w:tplc="42C256D4">
      <w:start w:val="1"/>
      <w:numFmt w:val="decimal"/>
      <w:lvlText w:val="%2."/>
      <w:lvlJc w:val="left"/>
      <w:pPr>
        <w:tabs>
          <w:tab w:val="num" w:pos="1440"/>
        </w:tabs>
        <w:ind w:left="1440" w:hanging="360"/>
      </w:pPr>
      <w:rPr>
        <w:rFonts w:ascii="Arial" w:hAnsi="Arial" w:cs="Times New Roman" w:hint="default"/>
      </w:rPr>
    </w:lvl>
    <w:lvl w:ilvl="2" w:tplc="FFFFFFFF">
      <w:start w:val="1"/>
      <w:numFmt w:val="lowerRoman"/>
      <w:lvlText w:val="%3."/>
      <w:lvlJc w:val="right"/>
      <w:pPr>
        <w:tabs>
          <w:tab w:val="num" w:pos="2160"/>
        </w:tabs>
        <w:ind w:left="2160" w:hanging="180"/>
      </w:pPr>
    </w:lvl>
    <w:lvl w:ilvl="3" w:tplc="46EC27D2">
      <w:start w:val="1"/>
      <w:numFmt w:val="decimal"/>
      <w:lvlText w:val="%4."/>
      <w:lvlJc w:val="left"/>
      <w:pPr>
        <w:tabs>
          <w:tab w:val="num" w:pos="2880"/>
        </w:tabs>
        <w:ind w:left="2880" w:hanging="360"/>
      </w:pPr>
      <w:rPr>
        <w:rFonts w:hint="default"/>
      </w:rPr>
    </w:lvl>
    <w:lvl w:ilvl="4" w:tplc="F0C694E4">
      <w:start w:val="3"/>
      <w:numFmt w:val="decimal"/>
      <w:lvlText w:val="%5"/>
      <w:lvlJc w:val="left"/>
      <w:pPr>
        <w:tabs>
          <w:tab w:val="num" w:pos="3600"/>
        </w:tabs>
        <w:ind w:left="3600" w:hanging="360"/>
      </w:pPr>
      <w:rPr>
        <w:rFonts w:hint="default"/>
        <w:b/>
      </w:rPr>
    </w:lvl>
    <w:lvl w:ilvl="5" w:tplc="0424000F">
      <w:start w:val="1"/>
      <w:numFmt w:val="decimal"/>
      <w:lvlText w:val="%6."/>
      <w:lvlJc w:val="left"/>
      <w:pPr>
        <w:tabs>
          <w:tab w:val="num" w:pos="4500"/>
        </w:tabs>
        <w:ind w:left="4500" w:hanging="360"/>
      </w:pPr>
      <w:rPr>
        <w:rFonts w:hint="default"/>
      </w:rPr>
    </w:lvl>
    <w:lvl w:ilvl="6" w:tplc="84FE9A90">
      <w:start w:val="1"/>
      <w:numFmt w:val="lowerLetter"/>
      <w:lvlText w:val="%7)"/>
      <w:lvlJc w:val="left"/>
      <w:pPr>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7319002">
    <w:abstractNumId w:val="6"/>
  </w:num>
  <w:num w:numId="2" w16cid:durableId="1735011578">
    <w:abstractNumId w:val="1"/>
  </w:num>
  <w:num w:numId="3" w16cid:durableId="989793325">
    <w:abstractNumId w:val="2"/>
  </w:num>
  <w:num w:numId="4" w16cid:durableId="927541814">
    <w:abstractNumId w:val="3"/>
  </w:num>
  <w:num w:numId="5" w16cid:durableId="1842817044">
    <w:abstractNumId w:val="7"/>
  </w:num>
  <w:num w:numId="6" w16cid:durableId="454250082">
    <w:abstractNumId w:val="5"/>
  </w:num>
  <w:num w:numId="7" w16cid:durableId="2070954503">
    <w:abstractNumId w:val="4"/>
  </w:num>
  <w:num w:numId="8" w16cid:durableId="547761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A4"/>
    <w:rsid w:val="00006B15"/>
    <w:rsid w:val="00084E0A"/>
    <w:rsid w:val="004234B0"/>
    <w:rsid w:val="004A3C20"/>
    <w:rsid w:val="004C0CA4"/>
    <w:rsid w:val="00B96001"/>
    <w:rsid w:val="00C609FE"/>
    <w:rsid w:val="00CA276B"/>
    <w:rsid w:val="00D316CD"/>
    <w:rsid w:val="00FC27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E6D8"/>
  <w15:chartTrackingRefBased/>
  <w15:docId w15:val="{581855C7-C86B-43A1-BD70-BBD250EA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C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C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C0C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C0C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C0C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C0CA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C0CA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C0CA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C0CA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C0C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C0C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C0C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C0C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C0C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C0C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C0C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C0C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C0CA4"/>
    <w:rPr>
      <w:rFonts w:eastAsiaTheme="majorEastAsia" w:cstheme="majorBidi"/>
      <w:color w:val="272727" w:themeColor="text1" w:themeTint="D8"/>
    </w:rPr>
  </w:style>
  <w:style w:type="paragraph" w:styleId="Naslov">
    <w:name w:val="Title"/>
    <w:basedOn w:val="Navaden"/>
    <w:next w:val="Navaden"/>
    <w:link w:val="NaslovZnak"/>
    <w:uiPriority w:val="10"/>
    <w:qFormat/>
    <w:rsid w:val="004C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C0C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C0C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C0C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C0CA4"/>
    <w:pPr>
      <w:spacing w:before="160"/>
      <w:jc w:val="center"/>
    </w:pPr>
    <w:rPr>
      <w:i/>
      <w:iCs/>
      <w:color w:val="404040" w:themeColor="text1" w:themeTint="BF"/>
    </w:rPr>
  </w:style>
  <w:style w:type="character" w:customStyle="1" w:styleId="CitatZnak">
    <w:name w:val="Citat Znak"/>
    <w:basedOn w:val="Privzetapisavaodstavka"/>
    <w:link w:val="Citat"/>
    <w:uiPriority w:val="29"/>
    <w:rsid w:val="004C0CA4"/>
    <w:rPr>
      <w:i/>
      <w:iCs/>
      <w:color w:val="404040" w:themeColor="text1" w:themeTint="BF"/>
    </w:rPr>
  </w:style>
  <w:style w:type="paragraph" w:styleId="Odstavekseznama">
    <w:name w:val="List Paragraph"/>
    <w:basedOn w:val="Navaden"/>
    <w:uiPriority w:val="34"/>
    <w:qFormat/>
    <w:rsid w:val="004C0CA4"/>
    <w:pPr>
      <w:ind w:left="720"/>
      <w:contextualSpacing/>
    </w:pPr>
  </w:style>
  <w:style w:type="character" w:styleId="Intenzivenpoudarek">
    <w:name w:val="Intense Emphasis"/>
    <w:basedOn w:val="Privzetapisavaodstavka"/>
    <w:uiPriority w:val="21"/>
    <w:qFormat/>
    <w:rsid w:val="004C0CA4"/>
    <w:rPr>
      <w:i/>
      <w:iCs/>
      <w:color w:val="0F4761" w:themeColor="accent1" w:themeShade="BF"/>
    </w:rPr>
  </w:style>
  <w:style w:type="paragraph" w:styleId="Intenzivencitat">
    <w:name w:val="Intense Quote"/>
    <w:basedOn w:val="Navaden"/>
    <w:next w:val="Navaden"/>
    <w:link w:val="IntenzivencitatZnak"/>
    <w:uiPriority w:val="30"/>
    <w:qFormat/>
    <w:rsid w:val="004C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C0CA4"/>
    <w:rPr>
      <w:i/>
      <w:iCs/>
      <w:color w:val="0F4761" w:themeColor="accent1" w:themeShade="BF"/>
    </w:rPr>
  </w:style>
  <w:style w:type="character" w:styleId="Intenzivensklic">
    <w:name w:val="Intense Reference"/>
    <w:basedOn w:val="Privzetapisavaodstavka"/>
    <w:uiPriority w:val="32"/>
    <w:qFormat/>
    <w:rsid w:val="004C0CA4"/>
    <w:rPr>
      <w:b/>
      <w:bCs/>
      <w:smallCaps/>
      <w:color w:val="0F4761" w:themeColor="accent1" w:themeShade="BF"/>
      <w:spacing w:val="5"/>
    </w:rPr>
  </w:style>
  <w:style w:type="table" w:customStyle="1" w:styleId="Tabelamrea11">
    <w:name w:val="Tabela – mreža11"/>
    <w:basedOn w:val="Navadnatabela"/>
    <w:next w:val="Tabelamrea"/>
    <w:uiPriority w:val="39"/>
    <w:rsid w:val="004C0CA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4C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mjan.zerjav@brezice.si" TargetMode="External"/><Relationship Id="rId5" Type="http://schemas.openxmlformats.org/officeDocument/2006/relationships/hyperlink" Target="mailto:damjan.zerjav@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3054</Words>
  <Characters>17410</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3</cp:revision>
  <dcterms:created xsi:type="dcterms:W3CDTF">2025-12-24T10:29:00Z</dcterms:created>
  <dcterms:modified xsi:type="dcterms:W3CDTF">2025-12-24T10:32:00Z</dcterms:modified>
</cp:coreProperties>
</file>