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114F" w14:textId="4B9C6335" w:rsidR="006C198F" w:rsidRPr="008F36C7" w:rsidRDefault="00D55FD7" w:rsidP="006C198F">
      <w:pPr>
        <w:rPr>
          <w:color w:val="000000"/>
          <w:sz w:val="20"/>
          <w:szCs w:val="20"/>
        </w:rPr>
      </w:pPr>
      <w:r w:rsidRPr="008F36C7">
        <w:rPr>
          <w:color w:val="000000"/>
          <w:sz w:val="20"/>
          <w:szCs w:val="20"/>
        </w:rPr>
        <w:t>Občina Brežice</w:t>
      </w:r>
    </w:p>
    <w:p w14:paraId="4996C683" w14:textId="67693EE9" w:rsidR="00D55FD7" w:rsidRPr="008F36C7" w:rsidRDefault="00D55FD7" w:rsidP="006C198F">
      <w:pPr>
        <w:rPr>
          <w:color w:val="000000"/>
          <w:sz w:val="20"/>
          <w:szCs w:val="20"/>
        </w:rPr>
      </w:pPr>
      <w:r w:rsidRPr="008F36C7">
        <w:rPr>
          <w:color w:val="000000"/>
          <w:sz w:val="20"/>
          <w:szCs w:val="20"/>
        </w:rPr>
        <w:t>Cesta prvih borcev 18</w:t>
      </w:r>
    </w:p>
    <w:p w14:paraId="4B9F5A85" w14:textId="1354AB1D" w:rsidR="00D55FD7" w:rsidRPr="008F36C7" w:rsidRDefault="00D55FD7" w:rsidP="006C198F">
      <w:pPr>
        <w:rPr>
          <w:color w:val="000000"/>
          <w:sz w:val="20"/>
          <w:szCs w:val="20"/>
        </w:rPr>
      </w:pPr>
      <w:r w:rsidRPr="008F36C7">
        <w:rPr>
          <w:color w:val="000000"/>
          <w:sz w:val="20"/>
          <w:szCs w:val="20"/>
        </w:rPr>
        <w:t>8250 Brežice</w:t>
      </w:r>
    </w:p>
    <w:p w14:paraId="515CD96A" w14:textId="2920921B" w:rsidR="006C198F" w:rsidRPr="008F36C7" w:rsidRDefault="006C198F" w:rsidP="006C198F">
      <w:pPr>
        <w:rPr>
          <w:b/>
          <w:bCs/>
          <w:color w:val="000000"/>
        </w:rPr>
      </w:pPr>
    </w:p>
    <w:p w14:paraId="6191D7BE" w14:textId="1E3583EA" w:rsidR="00D55FD7" w:rsidRPr="008F36C7" w:rsidRDefault="00D55FD7" w:rsidP="006C198F">
      <w:pPr>
        <w:rPr>
          <w:color w:val="000000"/>
        </w:rPr>
      </w:pPr>
      <w:r w:rsidRPr="008F36C7">
        <w:rPr>
          <w:color w:val="000000"/>
        </w:rPr>
        <w:t>GRADIVO ZA NOVINARJE</w:t>
      </w:r>
    </w:p>
    <w:p w14:paraId="0EBBA76E" w14:textId="77777777" w:rsidR="006C198F" w:rsidRPr="008F36C7" w:rsidRDefault="006C198F" w:rsidP="006C198F">
      <w:pPr>
        <w:rPr>
          <w:b/>
          <w:bCs/>
          <w:color w:val="000000"/>
        </w:rPr>
      </w:pPr>
    </w:p>
    <w:p w14:paraId="7CA95F7F" w14:textId="4C2FB19C" w:rsidR="006C198F" w:rsidRPr="00DE6152" w:rsidRDefault="00D55FD7" w:rsidP="006C198F">
      <w:pPr>
        <w:rPr>
          <w:color w:val="000000"/>
          <w:sz w:val="20"/>
          <w:szCs w:val="20"/>
        </w:rPr>
      </w:pPr>
      <w:r w:rsidRPr="00DE6152">
        <w:rPr>
          <w:color w:val="000000"/>
          <w:sz w:val="20"/>
          <w:szCs w:val="20"/>
        </w:rPr>
        <w:t xml:space="preserve">Brežice, </w:t>
      </w:r>
      <w:r w:rsidR="00031061" w:rsidRPr="00DE6152">
        <w:rPr>
          <w:color w:val="000000"/>
          <w:sz w:val="20"/>
          <w:szCs w:val="20"/>
        </w:rPr>
        <w:t>17. 11. 2021</w:t>
      </w:r>
    </w:p>
    <w:p w14:paraId="0364A1DB" w14:textId="77777777" w:rsidR="006C198F" w:rsidRPr="008F36C7" w:rsidRDefault="006C198F" w:rsidP="006C198F">
      <w:pPr>
        <w:rPr>
          <w:b/>
          <w:bCs/>
          <w:color w:val="000000"/>
        </w:rPr>
      </w:pPr>
    </w:p>
    <w:p w14:paraId="52822A6E" w14:textId="77777777" w:rsidR="006C198F" w:rsidRPr="008F36C7" w:rsidRDefault="006C198F" w:rsidP="006C198F">
      <w:pPr>
        <w:rPr>
          <w:b/>
          <w:bCs/>
          <w:color w:val="000000"/>
        </w:rPr>
      </w:pPr>
    </w:p>
    <w:p w14:paraId="7DDDB46E" w14:textId="31F7EE0F" w:rsidR="00D55FD7" w:rsidRPr="008F36C7" w:rsidRDefault="002A2B03" w:rsidP="006C198F">
      <w:pPr>
        <w:rPr>
          <w:b/>
          <w:bCs/>
          <w:color w:val="000000"/>
        </w:rPr>
      </w:pPr>
      <w:r w:rsidRPr="008F36C7">
        <w:rPr>
          <w:b/>
          <w:bCs/>
          <w:color w:val="000000"/>
        </w:rPr>
        <w:t>I</w:t>
      </w:r>
      <w:r w:rsidR="003C660C" w:rsidRPr="008F36C7">
        <w:rPr>
          <w:b/>
          <w:bCs/>
          <w:color w:val="000000"/>
        </w:rPr>
        <w:t>zgradnj</w:t>
      </w:r>
      <w:r w:rsidRPr="008F36C7">
        <w:rPr>
          <w:b/>
          <w:bCs/>
          <w:color w:val="000000"/>
        </w:rPr>
        <w:t>a</w:t>
      </w:r>
      <w:r w:rsidR="003C660C" w:rsidRPr="008F36C7">
        <w:rPr>
          <w:b/>
          <w:bCs/>
          <w:color w:val="000000"/>
        </w:rPr>
        <w:t xml:space="preserve"> kolesarskih povezav ob R2-419/1206 </w:t>
      </w:r>
      <w:r w:rsidR="00684DA2" w:rsidRPr="008F36C7">
        <w:rPr>
          <w:b/>
          <w:bCs/>
          <w:color w:val="000000"/>
        </w:rPr>
        <w:t>Krška vas – Čatež ob Savi</w:t>
      </w:r>
    </w:p>
    <w:p w14:paraId="202D93C5" w14:textId="77777777" w:rsidR="00D55FD7" w:rsidRPr="008F36C7" w:rsidRDefault="00D55FD7" w:rsidP="006C198F">
      <w:pPr>
        <w:rPr>
          <w:b/>
          <w:bCs/>
          <w:color w:val="000000"/>
        </w:rPr>
      </w:pPr>
    </w:p>
    <w:p w14:paraId="49C6EFA7" w14:textId="34856FFB" w:rsidR="00267E54" w:rsidRDefault="002A2B03" w:rsidP="00D5551B">
      <w:pPr>
        <w:jc w:val="both"/>
        <w:rPr>
          <w:color w:val="000000"/>
        </w:rPr>
      </w:pPr>
      <w:r w:rsidRPr="008F36C7">
        <w:rPr>
          <w:color w:val="000000"/>
        </w:rPr>
        <w:t xml:space="preserve">Občina Brežice kot investitor in </w:t>
      </w:r>
      <w:r w:rsidR="001F58EB" w:rsidRPr="008F36C7">
        <w:rPr>
          <w:color w:val="000000"/>
        </w:rPr>
        <w:t xml:space="preserve">v postopku javnega naročanja izbrani izvajalec CGP d.d., kot vodilni partner s partnerjem KOP Brežice d.d. </w:t>
      </w:r>
      <w:r w:rsidR="008E18E2" w:rsidRPr="008F36C7">
        <w:rPr>
          <w:color w:val="000000"/>
        </w:rPr>
        <w:t xml:space="preserve">sta sklenila </w:t>
      </w:r>
      <w:r w:rsidR="001F58EB" w:rsidRPr="008F36C7">
        <w:rPr>
          <w:color w:val="000000"/>
        </w:rPr>
        <w:t xml:space="preserve">pogodbo za izgradnjo kolesarskih povezav ob R2-419/1206 Krška vas – Čatež ob Savi v vrednosti </w:t>
      </w:r>
      <w:r w:rsidR="004C15FA" w:rsidRPr="004C15FA">
        <w:rPr>
          <w:b/>
          <w:bCs/>
          <w:color w:val="000000"/>
        </w:rPr>
        <w:t xml:space="preserve">2.772.167,68 </w:t>
      </w:r>
      <w:r w:rsidR="001F58EB" w:rsidRPr="008F36C7">
        <w:rPr>
          <w:b/>
          <w:bCs/>
          <w:color w:val="000000"/>
        </w:rPr>
        <w:t>evrov</w:t>
      </w:r>
      <w:r w:rsidR="001F58EB" w:rsidRPr="008F36C7">
        <w:rPr>
          <w:color w:val="000000"/>
        </w:rPr>
        <w:t xml:space="preserve">. </w:t>
      </w:r>
      <w:r w:rsidR="00440B64" w:rsidRPr="008F36C7">
        <w:rPr>
          <w:color w:val="000000"/>
        </w:rPr>
        <w:t xml:space="preserve">Ker gre za gradbeno izjemno zahteven projekt bodo med izvajanjem del potrebne tudi popolne zapore ceste. </w:t>
      </w:r>
      <w:r w:rsidR="00536934" w:rsidRPr="008F36C7">
        <w:rPr>
          <w:color w:val="000000"/>
        </w:rPr>
        <w:t>Uporabnike</w:t>
      </w:r>
      <w:r w:rsidR="00440B64" w:rsidRPr="008F36C7">
        <w:rPr>
          <w:color w:val="000000"/>
        </w:rPr>
        <w:t xml:space="preserve"> </w:t>
      </w:r>
      <w:r w:rsidR="00536934" w:rsidRPr="008F36C7">
        <w:rPr>
          <w:color w:val="000000"/>
        </w:rPr>
        <w:t xml:space="preserve">ceste občina </w:t>
      </w:r>
      <w:r w:rsidR="00FC03E4" w:rsidRPr="008F36C7">
        <w:rPr>
          <w:color w:val="000000"/>
        </w:rPr>
        <w:t>ž</w:t>
      </w:r>
      <w:r w:rsidR="00536934" w:rsidRPr="008F36C7">
        <w:rPr>
          <w:color w:val="000000"/>
        </w:rPr>
        <w:t>e ob podpisu pogodbe prosi</w:t>
      </w:r>
      <w:r w:rsidR="00440B64" w:rsidRPr="008F36C7">
        <w:rPr>
          <w:color w:val="000000"/>
        </w:rPr>
        <w:t xml:space="preserve"> </w:t>
      </w:r>
      <w:r w:rsidR="006E2618" w:rsidRPr="008F36C7">
        <w:rPr>
          <w:color w:val="000000"/>
        </w:rPr>
        <w:t xml:space="preserve">za </w:t>
      </w:r>
      <w:r w:rsidR="00440B64" w:rsidRPr="008F36C7">
        <w:rPr>
          <w:color w:val="000000"/>
        </w:rPr>
        <w:t xml:space="preserve">sodelovanje in razumevanje, saj </w:t>
      </w:r>
      <w:r w:rsidR="00FC03E4" w:rsidRPr="008F36C7">
        <w:rPr>
          <w:color w:val="000000"/>
        </w:rPr>
        <w:t>bomo lahko le</w:t>
      </w:r>
      <w:r w:rsidR="00440B64" w:rsidRPr="008F36C7">
        <w:rPr>
          <w:color w:val="000000"/>
        </w:rPr>
        <w:t xml:space="preserve"> </w:t>
      </w:r>
      <w:r w:rsidR="00572C60" w:rsidRPr="008F36C7">
        <w:rPr>
          <w:color w:val="000000"/>
        </w:rPr>
        <w:t xml:space="preserve">s </w:t>
      </w:r>
      <w:r w:rsidR="00440B64" w:rsidRPr="008F36C7">
        <w:rPr>
          <w:color w:val="000000"/>
        </w:rPr>
        <w:t>skupnimi močmi izboljša</w:t>
      </w:r>
      <w:r w:rsidR="00FC03E4" w:rsidRPr="008F36C7">
        <w:rPr>
          <w:color w:val="000000"/>
        </w:rPr>
        <w:t>li</w:t>
      </w:r>
      <w:r w:rsidR="00440B64" w:rsidRPr="008F36C7">
        <w:rPr>
          <w:color w:val="000000"/>
        </w:rPr>
        <w:t xml:space="preserve"> prometno varnost za kolesarje na tem nevarnem </w:t>
      </w:r>
      <w:r w:rsidR="00FC03E4" w:rsidRPr="008F36C7">
        <w:rPr>
          <w:color w:val="000000"/>
        </w:rPr>
        <w:t xml:space="preserve">cestnem </w:t>
      </w:r>
      <w:r w:rsidR="00440B64" w:rsidRPr="008F36C7">
        <w:rPr>
          <w:color w:val="000000"/>
        </w:rPr>
        <w:t>odseku ob reki Krki.</w:t>
      </w:r>
    </w:p>
    <w:p w14:paraId="7E25B783" w14:textId="07FE19CC" w:rsidR="00A1024E" w:rsidRDefault="00A1024E" w:rsidP="00D5551B">
      <w:pPr>
        <w:jc w:val="both"/>
        <w:rPr>
          <w:color w:val="000000"/>
        </w:rPr>
      </w:pPr>
    </w:p>
    <w:p w14:paraId="7DF0D941" w14:textId="1C152B50" w:rsidR="0030373F" w:rsidRDefault="00A1024E" w:rsidP="00D5551B">
      <w:pPr>
        <w:jc w:val="both"/>
        <w:rPr>
          <w:color w:val="000000"/>
        </w:rPr>
      </w:pPr>
      <w:r>
        <w:rPr>
          <w:color w:val="000000"/>
        </w:rPr>
        <w:t>Svečani podpis pogodbe je potekal v poročni dvorani brežiškega gradu</w:t>
      </w:r>
      <w:r w:rsidR="00754A76">
        <w:rPr>
          <w:color w:val="000000"/>
        </w:rPr>
        <w:t xml:space="preserve"> v sredo, 17. novembra</w:t>
      </w:r>
      <w:r>
        <w:rPr>
          <w:color w:val="000000"/>
        </w:rPr>
        <w:t xml:space="preserve">. V imenu </w:t>
      </w:r>
      <w:r w:rsidR="001943BA">
        <w:rPr>
          <w:color w:val="000000"/>
        </w:rPr>
        <w:t xml:space="preserve">investitorja je pogodbo podpisal župan Občine Brežice Ivan Molan, v imenu </w:t>
      </w:r>
      <w:r>
        <w:rPr>
          <w:color w:val="000000"/>
        </w:rPr>
        <w:t>i</w:t>
      </w:r>
      <w:r w:rsidR="001943BA">
        <w:rPr>
          <w:color w:val="000000"/>
        </w:rPr>
        <w:t>zvajalcev</w:t>
      </w:r>
      <w:r w:rsidR="004F2235">
        <w:rPr>
          <w:color w:val="000000"/>
        </w:rPr>
        <w:t xml:space="preserve"> vodilnega partnerja </w:t>
      </w:r>
      <w:r w:rsidR="004F2235" w:rsidRPr="008F36C7">
        <w:rPr>
          <w:color w:val="000000"/>
        </w:rPr>
        <w:t xml:space="preserve">CGP </w:t>
      </w:r>
      <w:proofErr w:type="spellStart"/>
      <w:r w:rsidR="004F2235" w:rsidRPr="008F36C7">
        <w:rPr>
          <w:color w:val="000000"/>
        </w:rPr>
        <w:t>d.d</w:t>
      </w:r>
      <w:proofErr w:type="spellEnd"/>
      <w:r w:rsidR="004F2235" w:rsidRPr="008F36C7">
        <w:rPr>
          <w:color w:val="000000"/>
        </w:rPr>
        <w:t>.</w:t>
      </w:r>
      <w:r w:rsidR="004F2235">
        <w:rPr>
          <w:color w:val="000000"/>
        </w:rPr>
        <w:t xml:space="preserve"> in partnerja KOP Brežice </w:t>
      </w:r>
      <w:proofErr w:type="spellStart"/>
      <w:r w:rsidR="004F2235">
        <w:rPr>
          <w:color w:val="000000"/>
        </w:rPr>
        <w:t>d.d</w:t>
      </w:r>
      <w:proofErr w:type="spellEnd"/>
      <w:r w:rsidR="004F2235">
        <w:rPr>
          <w:color w:val="000000"/>
        </w:rPr>
        <w:t xml:space="preserve">. je </w:t>
      </w:r>
      <w:r w:rsidR="002C50B9">
        <w:rPr>
          <w:color w:val="000000"/>
        </w:rPr>
        <w:t xml:space="preserve">podpisal pogodbo predsednik uprave CGP </w:t>
      </w:r>
      <w:proofErr w:type="spellStart"/>
      <w:r w:rsidR="002C50B9">
        <w:rPr>
          <w:color w:val="000000"/>
        </w:rPr>
        <w:t>d.d</w:t>
      </w:r>
      <w:proofErr w:type="spellEnd"/>
      <w:r w:rsidR="002C50B9">
        <w:rPr>
          <w:color w:val="000000"/>
        </w:rPr>
        <w:t xml:space="preserve">. Martin </w:t>
      </w:r>
      <w:proofErr w:type="spellStart"/>
      <w:r w:rsidR="002C50B9">
        <w:rPr>
          <w:color w:val="000000"/>
        </w:rPr>
        <w:t>Gosenca</w:t>
      </w:r>
      <w:proofErr w:type="spellEnd"/>
      <w:r w:rsidR="002C50B9">
        <w:rPr>
          <w:color w:val="000000"/>
        </w:rPr>
        <w:t xml:space="preserve">. </w:t>
      </w:r>
      <w:r w:rsidR="00F545BE">
        <w:rPr>
          <w:color w:val="000000"/>
        </w:rPr>
        <w:t>Predstavni</w:t>
      </w:r>
      <w:r w:rsidR="000631FB">
        <w:rPr>
          <w:color w:val="000000"/>
        </w:rPr>
        <w:t>c</w:t>
      </w:r>
      <w:r w:rsidR="00F545BE">
        <w:rPr>
          <w:color w:val="000000"/>
        </w:rPr>
        <w:t xml:space="preserve">a projektanta, podjetja </w:t>
      </w:r>
      <w:r w:rsidR="000631FB">
        <w:rPr>
          <w:color w:val="000000"/>
        </w:rPr>
        <w:t xml:space="preserve">GPI d.o.o. Novo mesto, </w:t>
      </w:r>
      <w:r w:rsidR="000631FB" w:rsidRPr="000631FB">
        <w:rPr>
          <w:color w:val="000000"/>
        </w:rPr>
        <w:t>Mojc</w:t>
      </w:r>
      <w:r w:rsidR="000631FB">
        <w:rPr>
          <w:color w:val="000000"/>
        </w:rPr>
        <w:t>a</w:t>
      </w:r>
      <w:r w:rsidR="000631FB" w:rsidRPr="000631FB">
        <w:rPr>
          <w:color w:val="000000"/>
        </w:rPr>
        <w:t xml:space="preserve"> Radakovič</w:t>
      </w:r>
      <w:r w:rsidR="000631FB">
        <w:rPr>
          <w:color w:val="000000"/>
        </w:rPr>
        <w:t xml:space="preserve"> je predstavila </w:t>
      </w:r>
      <w:r w:rsidR="00DB23BC">
        <w:rPr>
          <w:color w:val="000000"/>
        </w:rPr>
        <w:t xml:space="preserve">tehnično zahteven projekt. </w:t>
      </w:r>
      <w:r w:rsidR="0030373F">
        <w:rPr>
          <w:color w:val="000000"/>
        </w:rPr>
        <w:t>Župan Ivan Molan je izpostavil, da gre za finančno in izvedbeno zahteven projekt</w:t>
      </w:r>
      <w:r w:rsidR="00A51345">
        <w:rPr>
          <w:color w:val="000000"/>
        </w:rPr>
        <w:t xml:space="preserve">, ki je ključnega pomena iz vidika tako prometne varnosti kot </w:t>
      </w:r>
      <w:r w:rsidR="005B61C1">
        <w:rPr>
          <w:color w:val="000000"/>
        </w:rPr>
        <w:t>širjenja</w:t>
      </w:r>
      <w:r w:rsidR="00351566">
        <w:rPr>
          <w:color w:val="000000"/>
        </w:rPr>
        <w:t xml:space="preserve"> </w:t>
      </w:r>
      <w:r w:rsidR="00A51345">
        <w:rPr>
          <w:color w:val="000000"/>
        </w:rPr>
        <w:t>kolesarsk</w:t>
      </w:r>
      <w:r w:rsidR="00C712A3">
        <w:rPr>
          <w:color w:val="000000"/>
        </w:rPr>
        <w:t>ih</w:t>
      </w:r>
      <w:r w:rsidR="00A51345">
        <w:rPr>
          <w:color w:val="000000"/>
        </w:rPr>
        <w:t xml:space="preserve"> povezav </w:t>
      </w:r>
      <w:r w:rsidR="00351566">
        <w:rPr>
          <w:color w:val="000000"/>
        </w:rPr>
        <w:t>v občini</w:t>
      </w:r>
      <w:r w:rsidR="00A51345">
        <w:rPr>
          <w:color w:val="000000"/>
        </w:rPr>
        <w:t xml:space="preserve"> ter naprej proti Kostanjevici na Krki. </w:t>
      </w:r>
      <w:r w:rsidR="00351566">
        <w:rPr>
          <w:color w:val="000000"/>
        </w:rPr>
        <w:t>Brez evropskih in državnih sredstev občina sama tak</w:t>
      </w:r>
      <w:r w:rsidR="005B61C1">
        <w:rPr>
          <w:color w:val="000000"/>
        </w:rPr>
        <w:t>šnega projekta ne bi mogla uresničiti</w:t>
      </w:r>
      <w:r w:rsidR="00C712A3">
        <w:rPr>
          <w:color w:val="000000"/>
        </w:rPr>
        <w:t>, je poudaril župan</w:t>
      </w:r>
      <w:r w:rsidR="005B61C1">
        <w:rPr>
          <w:color w:val="000000"/>
        </w:rPr>
        <w:t xml:space="preserve">. </w:t>
      </w:r>
    </w:p>
    <w:p w14:paraId="693CCB28" w14:textId="77777777" w:rsidR="0030373F" w:rsidRDefault="0030373F" w:rsidP="00D5551B">
      <w:pPr>
        <w:jc w:val="both"/>
        <w:rPr>
          <w:color w:val="000000"/>
        </w:rPr>
      </w:pPr>
    </w:p>
    <w:p w14:paraId="3A306EAB" w14:textId="1BCB81BC" w:rsidR="00A1024E" w:rsidRDefault="006458CE" w:rsidP="00D5551B">
      <w:pPr>
        <w:jc w:val="both"/>
        <w:rPr>
          <w:color w:val="000000"/>
        </w:rPr>
      </w:pPr>
      <w:r>
        <w:rPr>
          <w:color w:val="000000"/>
        </w:rPr>
        <w:t xml:space="preserve">Kot je dejal predstavnik izvajalcev Martin </w:t>
      </w:r>
      <w:proofErr w:type="spellStart"/>
      <w:r>
        <w:rPr>
          <w:color w:val="000000"/>
        </w:rPr>
        <w:t>Gosenca</w:t>
      </w:r>
      <w:proofErr w:type="spellEnd"/>
      <w:r w:rsidR="00416400">
        <w:rPr>
          <w:color w:val="000000"/>
        </w:rPr>
        <w:t xml:space="preserve"> </w:t>
      </w:r>
      <w:r w:rsidR="00B91D62">
        <w:rPr>
          <w:color w:val="000000"/>
        </w:rPr>
        <w:t>sta pri tem projektu poseben izziv zahtev</w:t>
      </w:r>
      <w:r w:rsidR="009F430B">
        <w:rPr>
          <w:color w:val="000000"/>
        </w:rPr>
        <w:t>e</w:t>
      </w:r>
      <w:r w:rsidR="00B91D62">
        <w:rPr>
          <w:color w:val="000000"/>
        </w:rPr>
        <w:t>n in hkrati ključn</w:t>
      </w:r>
      <w:r w:rsidR="009F430B">
        <w:rPr>
          <w:color w:val="000000"/>
        </w:rPr>
        <w:t>i</w:t>
      </w:r>
      <w:r w:rsidR="00B91D62">
        <w:rPr>
          <w:color w:val="000000"/>
        </w:rPr>
        <w:t xml:space="preserve"> del izgradnje. To je </w:t>
      </w:r>
      <w:r w:rsidR="00174E8A">
        <w:rPr>
          <w:color w:val="000000"/>
        </w:rPr>
        <w:t xml:space="preserve">izgradnja opornih zidov ob reki </w:t>
      </w:r>
      <w:r w:rsidR="00A54840">
        <w:rPr>
          <w:color w:val="000000"/>
        </w:rPr>
        <w:t>Krki</w:t>
      </w:r>
      <w:r w:rsidR="00174E8A">
        <w:rPr>
          <w:color w:val="000000"/>
        </w:rPr>
        <w:t xml:space="preserve"> na </w:t>
      </w:r>
      <w:r w:rsidR="008C3FFE">
        <w:rPr>
          <w:color w:val="000000"/>
        </w:rPr>
        <w:t>več odsekih</w:t>
      </w:r>
      <w:r w:rsidR="00174E8A">
        <w:rPr>
          <w:color w:val="000000"/>
        </w:rPr>
        <w:t xml:space="preserve">. </w:t>
      </w:r>
      <w:r w:rsidR="00292F6B">
        <w:rPr>
          <w:color w:val="000000"/>
        </w:rPr>
        <w:t xml:space="preserve">Princip </w:t>
      </w:r>
      <w:r w:rsidR="002158E3">
        <w:rPr>
          <w:color w:val="000000"/>
        </w:rPr>
        <w:t>t</w:t>
      </w:r>
      <w:r w:rsidR="00527EA8">
        <w:rPr>
          <w:color w:val="000000"/>
        </w:rPr>
        <w:t>ehnologija je takš</w:t>
      </w:r>
      <w:r w:rsidR="002158E3">
        <w:rPr>
          <w:color w:val="000000"/>
        </w:rPr>
        <w:t>e</w:t>
      </w:r>
      <w:r w:rsidR="00527EA8">
        <w:rPr>
          <w:color w:val="000000"/>
        </w:rPr>
        <w:t>n, da bodo najprej z</w:t>
      </w:r>
      <w:r w:rsidR="008C3FFE">
        <w:rPr>
          <w:color w:val="000000"/>
        </w:rPr>
        <w:t>v</w:t>
      </w:r>
      <w:r w:rsidR="00527EA8">
        <w:rPr>
          <w:color w:val="000000"/>
        </w:rPr>
        <w:t>rtali 10</w:t>
      </w:r>
      <w:r w:rsidR="002158E3">
        <w:rPr>
          <w:color w:val="000000"/>
        </w:rPr>
        <w:t xml:space="preserve"> m globoke</w:t>
      </w:r>
      <w:r w:rsidR="00527EA8">
        <w:rPr>
          <w:color w:val="000000"/>
        </w:rPr>
        <w:t xml:space="preserve"> </w:t>
      </w:r>
      <w:r w:rsidR="002158E3">
        <w:rPr>
          <w:color w:val="000000"/>
        </w:rPr>
        <w:t xml:space="preserve">luknje za </w:t>
      </w:r>
      <w:r w:rsidR="008C3FFE">
        <w:rPr>
          <w:color w:val="000000"/>
        </w:rPr>
        <w:t>pilot</w:t>
      </w:r>
      <w:r w:rsidR="002158E3">
        <w:rPr>
          <w:color w:val="000000"/>
        </w:rPr>
        <w:t>e za</w:t>
      </w:r>
      <w:r w:rsidR="00527EA8">
        <w:rPr>
          <w:color w:val="000000"/>
        </w:rPr>
        <w:t xml:space="preserve"> temelje</w:t>
      </w:r>
      <w:r w:rsidR="002158E3">
        <w:rPr>
          <w:color w:val="000000"/>
        </w:rPr>
        <w:t>, na temeljih pa bodo</w:t>
      </w:r>
      <w:r w:rsidR="00527EA8">
        <w:rPr>
          <w:color w:val="000000"/>
        </w:rPr>
        <w:t xml:space="preserve"> </w:t>
      </w:r>
      <w:r w:rsidR="00F57A54">
        <w:rPr>
          <w:color w:val="000000"/>
        </w:rPr>
        <w:t>5</w:t>
      </w:r>
      <w:r w:rsidR="002158E3">
        <w:rPr>
          <w:color w:val="000000"/>
        </w:rPr>
        <w:t xml:space="preserve"> in več metrski</w:t>
      </w:r>
      <w:r w:rsidR="00F57A54">
        <w:rPr>
          <w:color w:val="000000"/>
        </w:rPr>
        <w:t xml:space="preserve"> oporn</w:t>
      </w:r>
      <w:r w:rsidR="00292F6B">
        <w:rPr>
          <w:color w:val="000000"/>
        </w:rPr>
        <w:t>i</w:t>
      </w:r>
      <w:r w:rsidR="00F57A54">
        <w:rPr>
          <w:color w:val="000000"/>
        </w:rPr>
        <w:t xml:space="preserve"> zidov</w:t>
      </w:r>
      <w:r w:rsidR="00292F6B">
        <w:rPr>
          <w:color w:val="000000"/>
        </w:rPr>
        <w:t>i</w:t>
      </w:r>
      <w:r w:rsidR="00642B33">
        <w:rPr>
          <w:color w:val="000000"/>
        </w:rPr>
        <w:t>, ki so sidrani v zemljino</w:t>
      </w:r>
      <w:r w:rsidR="00292F6B">
        <w:rPr>
          <w:color w:val="000000"/>
        </w:rPr>
        <w:t xml:space="preserve">. </w:t>
      </w:r>
      <w:r w:rsidR="00795F9C">
        <w:rPr>
          <w:color w:val="000000"/>
        </w:rPr>
        <w:t xml:space="preserve"> </w:t>
      </w:r>
      <w:r w:rsidR="00332A32">
        <w:rPr>
          <w:color w:val="000000"/>
        </w:rPr>
        <w:t xml:space="preserve">Za ta dela bodo morali v ozko in </w:t>
      </w:r>
      <w:r w:rsidR="009F430B">
        <w:rPr>
          <w:color w:val="000000"/>
        </w:rPr>
        <w:t>slabo</w:t>
      </w:r>
      <w:r w:rsidR="00332A32">
        <w:rPr>
          <w:color w:val="000000"/>
        </w:rPr>
        <w:t xml:space="preserve"> dostopno območje </w:t>
      </w:r>
      <w:r w:rsidR="00D24CF2">
        <w:rPr>
          <w:color w:val="000000"/>
        </w:rPr>
        <w:t xml:space="preserve">ob reki </w:t>
      </w:r>
      <w:r w:rsidR="00332A32">
        <w:rPr>
          <w:color w:val="000000"/>
        </w:rPr>
        <w:t xml:space="preserve">pripeljati </w:t>
      </w:r>
      <w:r w:rsidR="00D24CF2">
        <w:rPr>
          <w:color w:val="000000"/>
        </w:rPr>
        <w:t xml:space="preserve">večje vrtalne stroje. </w:t>
      </w:r>
    </w:p>
    <w:p w14:paraId="40F61C68" w14:textId="3CAC860B" w:rsidR="00A1024E" w:rsidRDefault="00A1024E" w:rsidP="00D5551B">
      <w:pPr>
        <w:jc w:val="both"/>
        <w:rPr>
          <w:color w:val="000000"/>
        </w:rPr>
      </w:pPr>
    </w:p>
    <w:p w14:paraId="4A441EBE" w14:textId="3353E66D" w:rsidR="001F58EB" w:rsidRPr="008F36C7" w:rsidRDefault="000459B8" w:rsidP="00D5551B">
      <w:pPr>
        <w:jc w:val="both"/>
        <w:rPr>
          <w:color w:val="000000"/>
        </w:rPr>
      </w:pPr>
      <w:r w:rsidRPr="008F36C7">
        <w:rPr>
          <w:b/>
          <w:bCs/>
          <w:color w:val="000000"/>
        </w:rPr>
        <w:t>Začetek del izgradnje kolesarske povezave je predviden v začetku leta 2022, rok za izvedbo gradbenih del pa je 30. 3. 2023.</w:t>
      </w:r>
      <w:r w:rsidRPr="008F36C7">
        <w:rPr>
          <w:color w:val="000000"/>
        </w:rPr>
        <w:t xml:space="preserve"> Dela po pogodbi obsegajo izgradnjo kolesarskih povezav ob R2-419/1206 Krška vas – Čatež ob Sav</w:t>
      </w:r>
      <w:r w:rsidR="00DE03A8" w:rsidRPr="008F36C7">
        <w:rPr>
          <w:color w:val="000000"/>
        </w:rPr>
        <w:t>i</w:t>
      </w:r>
      <w:r w:rsidRPr="008F36C7">
        <w:rPr>
          <w:color w:val="000000"/>
        </w:rPr>
        <w:t xml:space="preserve"> v dolžini 1,6 km, stopnice z rampo, podporne konstrukcije</w:t>
      </w:r>
      <w:r w:rsidR="0051519A">
        <w:rPr>
          <w:color w:val="000000"/>
        </w:rPr>
        <w:t xml:space="preserve"> (</w:t>
      </w:r>
      <w:r w:rsidR="006D7D46">
        <w:rPr>
          <w:color w:val="000000"/>
        </w:rPr>
        <w:t xml:space="preserve">npr. </w:t>
      </w:r>
      <w:r w:rsidR="0051519A">
        <w:rPr>
          <w:color w:val="000000"/>
        </w:rPr>
        <w:t>podporna zida v skupni dolžini 11</w:t>
      </w:r>
      <w:r w:rsidR="00EF5F0C">
        <w:rPr>
          <w:color w:val="000000"/>
        </w:rPr>
        <w:t>0 m)</w:t>
      </w:r>
      <w:r w:rsidRPr="008F36C7">
        <w:rPr>
          <w:color w:val="000000"/>
        </w:rPr>
        <w:t xml:space="preserve">, </w:t>
      </w:r>
      <w:r w:rsidR="00C74A87" w:rsidRPr="008F36C7">
        <w:rPr>
          <w:color w:val="000000"/>
        </w:rPr>
        <w:t xml:space="preserve">ureditev </w:t>
      </w:r>
      <w:r w:rsidRPr="008F36C7">
        <w:rPr>
          <w:color w:val="000000"/>
        </w:rPr>
        <w:t>vodovod</w:t>
      </w:r>
      <w:r w:rsidR="00C74A87" w:rsidRPr="008F36C7">
        <w:rPr>
          <w:color w:val="000000"/>
        </w:rPr>
        <w:t>a</w:t>
      </w:r>
      <w:r w:rsidRPr="008F36C7">
        <w:rPr>
          <w:color w:val="000000"/>
        </w:rPr>
        <w:t xml:space="preserve">, </w:t>
      </w:r>
      <w:r w:rsidR="00C74A87" w:rsidRPr="008F36C7">
        <w:rPr>
          <w:color w:val="000000"/>
        </w:rPr>
        <w:t xml:space="preserve">ureditev </w:t>
      </w:r>
      <w:r w:rsidRPr="008F36C7">
        <w:rPr>
          <w:color w:val="000000"/>
        </w:rPr>
        <w:t>cestn</w:t>
      </w:r>
      <w:r w:rsidR="00C74A87" w:rsidRPr="008F36C7">
        <w:rPr>
          <w:color w:val="000000"/>
        </w:rPr>
        <w:t>e</w:t>
      </w:r>
      <w:r w:rsidRPr="008F36C7">
        <w:rPr>
          <w:color w:val="000000"/>
        </w:rPr>
        <w:t xml:space="preserve"> razsvetljav</w:t>
      </w:r>
      <w:r w:rsidR="00C74A87" w:rsidRPr="008F36C7">
        <w:rPr>
          <w:color w:val="000000"/>
        </w:rPr>
        <w:t>e</w:t>
      </w:r>
      <w:r w:rsidRPr="008F36C7">
        <w:rPr>
          <w:color w:val="000000"/>
        </w:rPr>
        <w:t>, zaščit</w:t>
      </w:r>
      <w:r w:rsidR="00C74A87" w:rsidRPr="008F36C7">
        <w:rPr>
          <w:color w:val="000000"/>
        </w:rPr>
        <w:t>e</w:t>
      </w:r>
      <w:r w:rsidRPr="008F36C7">
        <w:rPr>
          <w:color w:val="000000"/>
        </w:rPr>
        <w:t xml:space="preserve"> in prestavitev </w:t>
      </w:r>
      <w:r w:rsidR="00BE43D8" w:rsidRPr="008F36C7">
        <w:rPr>
          <w:color w:val="000000"/>
        </w:rPr>
        <w:t>električnega omrežja</w:t>
      </w:r>
      <w:r w:rsidRPr="008F36C7">
        <w:rPr>
          <w:color w:val="000000"/>
        </w:rPr>
        <w:t xml:space="preserve">, zaščita </w:t>
      </w:r>
      <w:r w:rsidR="008B700B" w:rsidRPr="008F36C7">
        <w:rPr>
          <w:color w:val="000000"/>
        </w:rPr>
        <w:t>telekomunikacijskega omrežja, ipd.</w:t>
      </w:r>
    </w:p>
    <w:p w14:paraId="3093FCD8" w14:textId="3857BB3E" w:rsidR="009D3B77" w:rsidRPr="008F36C7" w:rsidRDefault="009D3B77" w:rsidP="00D5551B">
      <w:pPr>
        <w:jc w:val="both"/>
        <w:rPr>
          <w:color w:val="000000"/>
        </w:rPr>
      </w:pPr>
    </w:p>
    <w:p w14:paraId="4154F522" w14:textId="3CC59831" w:rsidR="009D3B77" w:rsidRPr="008F36C7" w:rsidRDefault="009D3B77" w:rsidP="00D5551B">
      <w:pPr>
        <w:jc w:val="both"/>
        <w:rPr>
          <w:b/>
          <w:bCs/>
        </w:rPr>
      </w:pPr>
      <w:r w:rsidRPr="008F36C7">
        <w:rPr>
          <w:b/>
          <w:bCs/>
        </w:rPr>
        <w:t>V okviru projekta bo Občina Brežice zgradila 1,</w:t>
      </w:r>
      <w:r w:rsidR="005B3E06" w:rsidRPr="008F36C7">
        <w:rPr>
          <w:b/>
          <w:bCs/>
        </w:rPr>
        <w:t>6</w:t>
      </w:r>
      <w:r w:rsidRPr="008F36C7">
        <w:rPr>
          <w:b/>
          <w:bCs/>
        </w:rPr>
        <w:t xml:space="preserve"> k</w:t>
      </w:r>
      <w:r w:rsidR="00D751B9" w:rsidRPr="008F36C7">
        <w:rPr>
          <w:b/>
          <w:bCs/>
        </w:rPr>
        <w:t>m novih</w:t>
      </w:r>
      <w:r w:rsidRPr="008F36C7">
        <w:rPr>
          <w:b/>
          <w:bCs/>
        </w:rPr>
        <w:t xml:space="preserve"> kolesarske poti ob državni cesti R2-419 od območja gostilne Grič pri starem mostu čez Krko, čez </w:t>
      </w:r>
      <w:r w:rsidR="00572C60" w:rsidRPr="008F36C7">
        <w:rPr>
          <w:b/>
          <w:bCs/>
        </w:rPr>
        <w:t xml:space="preserve">naselje </w:t>
      </w:r>
      <w:r w:rsidRPr="008F36C7">
        <w:rPr>
          <w:b/>
          <w:bCs/>
        </w:rPr>
        <w:t>Velike Malence do Krške vasi</w:t>
      </w:r>
      <w:r w:rsidR="00913788" w:rsidRPr="008F36C7">
        <w:rPr>
          <w:b/>
          <w:bCs/>
        </w:rPr>
        <w:t xml:space="preserve"> </w:t>
      </w:r>
      <w:r w:rsidR="00913788" w:rsidRPr="008F36C7">
        <w:t xml:space="preserve">(Slika 1 </w:t>
      </w:r>
      <w:r w:rsidR="007834A3" w:rsidRPr="008F36C7">
        <w:t>–</w:t>
      </w:r>
      <w:r w:rsidR="00913788" w:rsidRPr="008F36C7">
        <w:t xml:space="preserve"> </w:t>
      </w:r>
      <w:r w:rsidR="007834A3" w:rsidRPr="008F36C7">
        <w:t>del označen z vijolično barvo)</w:t>
      </w:r>
      <w:r w:rsidRPr="008F36C7">
        <w:t xml:space="preserve">. </w:t>
      </w:r>
      <w:r w:rsidRPr="008F36C7">
        <w:rPr>
          <w:b/>
          <w:bCs/>
        </w:rPr>
        <w:t xml:space="preserve">Dodatni del kolesarske povezave se bo izvedel z vodenjem po </w:t>
      </w:r>
      <w:r w:rsidR="00306DDC" w:rsidRPr="008F36C7">
        <w:rPr>
          <w:b/>
          <w:bCs/>
        </w:rPr>
        <w:t xml:space="preserve">obstoječih javnih poteh in </w:t>
      </w:r>
      <w:r w:rsidRPr="008F36C7">
        <w:rPr>
          <w:b/>
          <w:bCs/>
        </w:rPr>
        <w:t>lokalnih cestah</w:t>
      </w:r>
      <w:r w:rsidR="007834A3" w:rsidRPr="008F36C7">
        <w:rPr>
          <w:b/>
          <w:bCs/>
        </w:rPr>
        <w:t xml:space="preserve"> </w:t>
      </w:r>
      <w:r w:rsidR="007834A3" w:rsidRPr="008F36C7">
        <w:t>(Slika 1 – del označen z modro barvo)</w:t>
      </w:r>
      <w:r w:rsidRPr="008F36C7">
        <w:rPr>
          <w:b/>
          <w:bCs/>
        </w:rPr>
        <w:t xml:space="preserve">. Tako bo celotna dolžina kolesarske povezave ob zaključku projekta znašala </w:t>
      </w:r>
      <w:r w:rsidR="00983DB7" w:rsidRPr="008F36C7">
        <w:rPr>
          <w:b/>
          <w:bCs/>
        </w:rPr>
        <w:t xml:space="preserve">najmanj </w:t>
      </w:r>
      <w:r w:rsidRPr="008F36C7">
        <w:rPr>
          <w:b/>
          <w:bCs/>
        </w:rPr>
        <w:t>4,3 kilometra in sicer od gradu Brežice preko starega mostu čez Savo in Krko do Čateža ob Savi in do Krške vasi.</w:t>
      </w:r>
    </w:p>
    <w:p w14:paraId="6F84EB65" w14:textId="0854F8EA" w:rsidR="00E142E2" w:rsidRPr="008F36C7" w:rsidRDefault="00E142E2" w:rsidP="00D5551B">
      <w:pPr>
        <w:jc w:val="both"/>
        <w:rPr>
          <w:color w:val="000000"/>
        </w:rPr>
      </w:pPr>
    </w:p>
    <w:p w14:paraId="6D1060AC" w14:textId="6B4FB445" w:rsidR="00BE3859" w:rsidRPr="008F36C7" w:rsidRDefault="00B55A7F" w:rsidP="00D5551B">
      <w:pPr>
        <w:jc w:val="both"/>
        <w:rPr>
          <w:color w:val="000000"/>
        </w:rPr>
      </w:pPr>
      <w:r w:rsidRPr="008F36C7">
        <w:rPr>
          <w:color w:val="000000"/>
        </w:rPr>
        <w:t xml:space="preserve">Z ureditvijo kolesarskih povezav želi občina poskrbeti za varnost kolesarjev v prometu, kjer za </w:t>
      </w:r>
      <w:r w:rsidR="00DA65DE" w:rsidRPr="008F36C7">
        <w:rPr>
          <w:color w:val="000000"/>
        </w:rPr>
        <w:t>kolesarje</w:t>
      </w:r>
      <w:r w:rsidRPr="008F36C7">
        <w:rPr>
          <w:color w:val="000000"/>
        </w:rPr>
        <w:t xml:space="preserve"> še ni </w:t>
      </w:r>
      <w:r w:rsidR="00DA65DE" w:rsidRPr="008F36C7">
        <w:rPr>
          <w:color w:val="000000"/>
        </w:rPr>
        <w:t xml:space="preserve">namenskih površin, </w:t>
      </w:r>
      <w:r w:rsidRPr="008F36C7">
        <w:rPr>
          <w:color w:val="000000"/>
        </w:rPr>
        <w:t>in povezati kolesarske odseke Brežice-Čatež ob Savi in Brežice</w:t>
      </w:r>
      <w:r w:rsidR="00106082" w:rsidRPr="008F36C7">
        <w:rPr>
          <w:color w:val="000000"/>
        </w:rPr>
        <w:t>-</w:t>
      </w:r>
      <w:r w:rsidRPr="008F36C7">
        <w:rPr>
          <w:color w:val="000000"/>
        </w:rPr>
        <w:t>Krška vas</w:t>
      </w:r>
      <w:r w:rsidR="00106082" w:rsidRPr="008F36C7">
        <w:rPr>
          <w:color w:val="000000"/>
        </w:rPr>
        <w:t>.</w:t>
      </w:r>
      <w:r w:rsidR="00DA65DE" w:rsidRPr="008F36C7">
        <w:rPr>
          <w:color w:val="000000"/>
        </w:rPr>
        <w:t xml:space="preserve"> </w:t>
      </w:r>
      <w:r w:rsidR="00106082" w:rsidRPr="008F36C7">
        <w:rPr>
          <w:color w:val="000000"/>
        </w:rPr>
        <w:t xml:space="preserve">Na ta način bodo zagotovljeni pogoji za udobno, varno in privlačno kolesarjenje na območju občine. </w:t>
      </w:r>
      <w:r w:rsidR="00C238C8" w:rsidRPr="008F36C7">
        <w:rPr>
          <w:color w:val="000000"/>
        </w:rPr>
        <w:t>P</w:t>
      </w:r>
      <w:r w:rsidR="00EE7CFF" w:rsidRPr="008F36C7">
        <w:rPr>
          <w:color w:val="000000"/>
        </w:rPr>
        <w:t xml:space="preserve">rojekt bo z izvedbo pripomogel </w:t>
      </w:r>
      <w:r w:rsidR="00C238C8" w:rsidRPr="008F36C7">
        <w:rPr>
          <w:color w:val="000000"/>
        </w:rPr>
        <w:t xml:space="preserve">tudi </w:t>
      </w:r>
      <w:r w:rsidR="00EE7CFF" w:rsidRPr="008F36C7">
        <w:rPr>
          <w:color w:val="000000"/>
        </w:rPr>
        <w:t>k doseganju</w:t>
      </w:r>
      <w:r w:rsidR="00106082" w:rsidRPr="008F36C7">
        <w:rPr>
          <w:color w:val="000000"/>
        </w:rPr>
        <w:t xml:space="preserve"> </w:t>
      </w:r>
      <w:r w:rsidR="00EE7CFF" w:rsidRPr="008F36C7">
        <w:rPr>
          <w:color w:val="000000"/>
        </w:rPr>
        <w:t>zastavljenih</w:t>
      </w:r>
      <w:r w:rsidR="00106082" w:rsidRPr="008F36C7">
        <w:rPr>
          <w:color w:val="000000"/>
        </w:rPr>
        <w:t xml:space="preserve"> operativn</w:t>
      </w:r>
      <w:r w:rsidR="00EE7CFF" w:rsidRPr="008F36C7">
        <w:rPr>
          <w:color w:val="000000"/>
        </w:rPr>
        <w:t>ih</w:t>
      </w:r>
      <w:r w:rsidR="00106082" w:rsidRPr="008F36C7">
        <w:rPr>
          <w:color w:val="000000"/>
        </w:rPr>
        <w:t xml:space="preserve"> cilje</w:t>
      </w:r>
      <w:r w:rsidR="00EE7CFF" w:rsidRPr="008F36C7">
        <w:rPr>
          <w:color w:val="000000"/>
        </w:rPr>
        <w:t>v</w:t>
      </w:r>
      <w:r w:rsidR="00106082" w:rsidRPr="008F36C7">
        <w:rPr>
          <w:color w:val="000000"/>
        </w:rPr>
        <w:t xml:space="preserve"> v sklopu celostne prometne strategije občine Brežice</w:t>
      </w:r>
      <w:r w:rsidR="00361078" w:rsidRPr="008F36C7">
        <w:rPr>
          <w:color w:val="000000"/>
        </w:rPr>
        <w:t xml:space="preserve"> (trajnostna mobilnost)</w:t>
      </w:r>
      <w:r w:rsidR="00EE7CFF" w:rsidRPr="008F36C7">
        <w:rPr>
          <w:color w:val="000000"/>
        </w:rPr>
        <w:t>.</w:t>
      </w:r>
    </w:p>
    <w:p w14:paraId="123CE109" w14:textId="77777777" w:rsidR="00BE3859" w:rsidRPr="008F36C7" w:rsidRDefault="00BE3859" w:rsidP="00D5551B">
      <w:pPr>
        <w:jc w:val="both"/>
        <w:rPr>
          <w:color w:val="000000"/>
        </w:rPr>
      </w:pPr>
    </w:p>
    <w:p w14:paraId="7EA89BAF" w14:textId="0DBF70B3" w:rsidR="009B1946" w:rsidRPr="008F36C7" w:rsidRDefault="005A25C2" w:rsidP="00D5551B">
      <w:pPr>
        <w:jc w:val="both"/>
        <w:rPr>
          <w:color w:val="000000"/>
        </w:rPr>
      </w:pPr>
      <w:r w:rsidRPr="008F36C7">
        <w:rPr>
          <w:color w:val="000000"/>
        </w:rPr>
        <w:lastRenderedPageBreak/>
        <w:t xml:space="preserve">Projekt </w:t>
      </w:r>
      <w:r w:rsidR="00972897" w:rsidRPr="008F36C7">
        <w:rPr>
          <w:color w:val="000000"/>
        </w:rPr>
        <w:t>Kolesarsk</w:t>
      </w:r>
      <w:r w:rsidR="006E0F0A" w:rsidRPr="008F36C7">
        <w:rPr>
          <w:color w:val="000000"/>
        </w:rPr>
        <w:t>e</w:t>
      </w:r>
      <w:r w:rsidR="00972897" w:rsidRPr="008F36C7">
        <w:rPr>
          <w:color w:val="000000"/>
        </w:rPr>
        <w:t xml:space="preserve"> povezav</w:t>
      </w:r>
      <w:r w:rsidR="006E0F0A" w:rsidRPr="008F36C7">
        <w:rPr>
          <w:color w:val="000000"/>
        </w:rPr>
        <w:t>e</w:t>
      </w:r>
      <w:r w:rsidR="00972897" w:rsidRPr="008F36C7">
        <w:rPr>
          <w:color w:val="000000"/>
        </w:rPr>
        <w:t xml:space="preserve"> ob R2</w:t>
      </w:r>
      <w:r w:rsidR="00572C60" w:rsidRPr="008F36C7">
        <w:rPr>
          <w:color w:val="000000"/>
        </w:rPr>
        <w:t>-</w:t>
      </w:r>
      <w:r w:rsidR="00972897" w:rsidRPr="008F36C7">
        <w:rPr>
          <w:color w:val="000000"/>
        </w:rPr>
        <w:t xml:space="preserve">419 Brežice – Krška vas in Brežice – Čatež ob Savi </w:t>
      </w:r>
      <w:r w:rsidR="00280CE8" w:rsidRPr="008F36C7">
        <w:rPr>
          <w:color w:val="000000"/>
        </w:rPr>
        <w:t xml:space="preserve">je </w:t>
      </w:r>
      <w:r w:rsidRPr="008F36C7">
        <w:rPr>
          <w:color w:val="000000"/>
        </w:rPr>
        <w:t xml:space="preserve">vključen v </w:t>
      </w:r>
      <w:r w:rsidR="00D34AE3" w:rsidRPr="008F36C7">
        <w:rPr>
          <w:color w:val="000000"/>
        </w:rPr>
        <w:t xml:space="preserve">Dogovor za razvoj Razvojne regije Posavje </w:t>
      </w:r>
      <w:r w:rsidR="00392B0A" w:rsidRPr="008F36C7">
        <w:rPr>
          <w:color w:val="000000"/>
        </w:rPr>
        <w:t>in je sofinanciran</w:t>
      </w:r>
      <w:r w:rsidR="00036F50" w:rsidRPr="008F36C7">
        <w:rPr>
          <w:color w:val="000000"/>
        </w:rPr>
        <w:t xml:space="preserve"> s sredstvi Evropskega sklada za regionalni razvoj</w:t>
      </w:r>
      <w:r w:rsidR="00280CE8" w:rsidRPr="008F36C7">
        <w:rPr>
          <w:color w:val="000000"/>
        </w:rPr>
        <w:t xml:space="preserve">. </w:t>
      </w:r>
      <w:r w:rsidR="00036F50" w:rsidRPr="008F36C7">
        <w:rPr>
          <w:color w:val="000000"/>
        </w:rPr>
        <w:t xml:space="preserve"> </w:t>
      </w:r>
      <w:r w:rsidRPr="008F36C7">
        <w:rPr>
          <w:color w:val="000000"/>
        </w:rPr>
        <w:t xml:space="preserve">Operacija se izvaja v okviru Operativnega programa za izvajanje evropske kohezijske politike v obdobju 2014-2020, prednostne osi 4 »trajnostna raba in proizvodnja energije ter pametna omrežja«, prednostne naložbe 4.4 »spodbujanje </w:t>
      </w:r>
      <w:proofErr w:type="spellStart"/>
      <w:r w:rsidRPr="008F36C7">
        <w:rPr>
          <w:color w:val="000000"/>
        </w:rPr>
        <w:t>nizkoogljičnih</w:t>
      </w:r>
      <w:proofErr w:type="spellEnd"/>
      <w:r w:rsidRPr="008F36C7">
        <w:rPr>
          <w:color w:val="000000"/>
        </w:rPr>
        <w:t xml:space="preserve"> strategij za vse vrste območij, zlasti za urbana območja, vključno s spodbujanjem trajnostne </w:t>
      </w:r>
      <w:proofErr w:type="spellStart"/>
      <w:r w:rsidRPr="008F36C7">
        <w:rPr>
          <w:color w:val="000000"/>
        </w:rPr>
        <w:t>multimodalne</w:t>
      </w:r>
      <w:proofErr w:type="spellEnd"/>
      <w:r w:rsidRPr="008F36C7">
        <w:rPr>
          <w:color w:val="000000"/>
        </w:rPr>
        <w:t xml:space="preserve"> urbane mobilnosti in ustreznimi omilitvenimi prilagoditvenimi ukrepi«, specifičnega cilja 4.4.1 »Razvoj urbane mobilnosti za izboljšanje kakovosti zraka v mestih«.</w:t>
      </w:r>
    </w:p>
    <w:p w14:paraId="04534C16" w14:textId="77777777" w:rsidR="00895756" w:rsidRPr="008F36C7" w:rsidRDefault="00895756" w:rsidP="00D5551B">
      <w:pPr>
        <w:jc w:val="both"/>
        <w:rPr>
          <w:color w:val="000000"/>
        </w:rPr>
      </w:pPr>
    </w:p>
    <w:p w14:paraId="1D98FD58" w14:textId="7562810E" w:rsidR="00652E33" w:rsidRPr="008F36C7" w:rsidRDefault="003607F0" w:rsidP="00D5551B">
      <w:pPr>
        <w:jc w:val="both"/>
        <w:rPr>
          <w:color w:val="000000"/>
        </w:rPr>
      </w:pPr>
      <w:r w:rsidRPr="008F36C7">
        <w:rPr>
          <w:b/>
          <w:bCs/>
          <w:color w:val="000000"/>
        </w:rPr>
        <w:t xml:space="preserve">Za </w:t>
      </w:r>
      <w:r w:rsidR="00D34AE3" w:rsidRPr="008F36C7">
        <w:rPr>
          <w:b/>
          <w:bCs/>
          <w:color w:val="000000"/>
        </w:rPr>
        <w:t xml:space="preserve">celoten </w:t>
      </w:r>
      <w:r w:rsidRPr="008F36C7">
        <w:rPr>
          <w:b/>
          <w:bCs/>
          <w:color w:val="000000"/>
        </w:rPr>
        <w:t xml:space="preserve">projekt </w:t>
      </w:r>
      <w:r w:rsidR="00D620EB" w:rsidRPr="008F36C7">
        <w:rPr>
          <w:b/>
          <w:bCs/>
          <w:color w:val="000000"/>
        </w:rPr>
        <w:t>Kolesarsk</w:t>
      </w:r>
      <w:r w:rsidR="006E0F0A" w:rsidRPr="008F36C7">
        <w:rPr>
          <w:b/>
          <w:bCs/>
          <w:color w:val="000000"/>
        </w:rPr>
        <w:t>e</w:t>
      </w:r>
      <w:r w:rsidR="00D620EB" w:rsidRPr="008F36C7">
        <w:rPr>
          <w:b/>
          <w:bCs/>
          <w:color w:val="000000"/>
        </w:rPr>
        <w:t xml:space="preserve"> povezav</w:t>
      </w:r>
      <w:r w:rsidR="006E0F0A" w:rsidRPr="008F36C7">
        <w:rPr>
          <w:b/>
          <w:bCs/>
          <w:color w:val="000000"/>
        </w:rPr>
        <w:t>e</w:t>
      </w:r>
      <w:r w:rsidR="00D620EB" w:rsidRPr="008F36C7">
        <w:rPr>
          <w:b/>
          <w:bCs/>
          <w:color w:val="000000"/>
        </w:rPr>
        <w:t xml:space="preserve"> ob R2</w:t>
      </w:r>
      <w:r w:rsidR="007636A2" w:rsidRPr="008F36C7">
        <w:rPr>
          <w:b/>
          <w:bCs/>
          <w:color w:val="000000"/>
        </w:rPr>
        <w:t>-</w:t>
      </w:r>
      <w:r w:rsidR="00D620EB" w:rsidRPr="008F36C7">
        <w:rPr>
          <w:b/>
          <w:bCs/>
          <w:color w:val="000000"/>
        </w:rPr>
        <w:t xml:space="preserve">419 Brežice – Krška vas in Brežice – Čatež ob Savi </w:t>
      </w:r>
      <w:r w:rsidRPr="008F36C7">
        <w:rPr>
          <w:b/>
          <w:bCs/>
          <w:color w:val="000000"/>
        </w:rPr>
        <w:t xml:space="preserve">v </w:t>
      </w:r>
      <w:r w:rsidR="00F97D94">
        <w:rPr>
          <w:b/>
          <w:bCs/>
          <w:color w:val="000000"/>
        </w:rPr>
        <w:t xml:space="preserve">ocenjeni </w:t>
      </w:r>
      <w:r w:rsidRPr="008F36C7">
        <w:rPr>
          <w:b/>
          <w:bCs/>
          <w:color w:val="000000"/>
        </w:rPr>
        <w:t>vrednosti 3,3 milijona evrov</w:t>
      </w:r>
      <w:r w:rsidR="00484F05" w:rsidRPr="008F36C7">
        <w:rPr>
          <w:b/>
          <w:bCs/>
          <w:color w:val="000000"/>
        </w:rPr>
        <w:t xml:space="preserve"> </w:t>
      </w:r>
      <w:r w:rsidR="00617705" w:rsidRPr="008F36C7">
        <w:rPr>
          <w:color w:val="000000"/>
        </w:rPr>
        <w:t>(v strošek celotnega projekta so poleg gradbenih del, za katera je sklenjena pogodba, vključen</w:t>
      </w:r>
      <w:r w:rsidR="00D620EB" w:rsidRPr="008F36C7">
        <w:rPr>
          <w:color w:val="000000"/>
        </w:rPr>
        <w:t xml:space="preserve">a </w:t>
      </w:r>
      <w:r w:rsidR="00617705" w:rsidRPr="008F36C7">
        <w:rPr>
          <w:color w:val="000000"/>
        </w:rPr>
        <w:t>tudi vsa potrebna dela</w:t>
      </w:r>
      <w:r w:rsidR="00775C4A">
        <w:rPr>
          <w:color w:val="000000"/>
        </w:rPr>
        <w:t xml:space="preserve"> -</w:t>
      </w:r>
      <w:r w:rsidR="00775C4A" w:rsidRPr="00775C4A">
        <w:t xml:space="preserve"> </w:t>
      </w:r>
      <w:r w:rsidR="00775C4A" w:rsidRPr="00775C4A">
        <w:rPr>
          <w:color w:val="000000"/>
        </w:rPr>
        <w:t>projektna in investicijska dokumentacija, stroški zunanjih izvajalcev, nadzorov nad gradnjo, urejanje lastniških vprašanj, informiranje</w:t>
      </w:r>
      <w:r w:rsidR="00D620EB" w:rsidRPr="008F36C7">
        <w:rPr>
          <w:color w:val="000000"/>
        </w:rPr>
        <w:t xml:space="preserve">) </w:t>
      </w:r>
      <w:r w:rsidR="00D620EB" w:rsidRPr="008F36C7">
        <w:rPr>
          <w:b/>
          <w:bCs/>
          <w:color w:val="000000"/>
        </w:rPr>
        <w:t xml:space="preserve">je občina </w:t>
      </w:r>
      <w:r w:rsidR="00E84F8B" w:rsidRPr="008F36C7">
        <w:rPr>
          <w:b/>
          <w:bCs/>
          <w:color w:val="000000"/>
        </w:rPr>
        <w:t xml:space="preserve">prejele sklep o odobrenih sredstvih sofinanciranja  </w:t>
      </w:r>
      <w:r w:rsidR="00652E33" w:rsidRPr="008F36C7">
        <w:rPr>
          <w:b/>
          <w:bCs/>
          <w:color w:val="000000"/>
        </w:rPr>
        <w:t xml:space="preserve">v višini </w:t>
      </w:r>
      <w:r w:rsidR="00B91B32" w:rsidRPr="008F36C7">
        <w:rPr>
          <w:b/>
          <w:bCs/>
          <w:color w:val="000000"/>
        </w:rPr>
        <w:t xml:space="preserve">cca </w:t>
      </w:r>
      <w:r w:rsidR="00652E33" w:rsidRPr="008F36C7">
        <w:rPr>
          <w:b/>
          <w:bCs/>
          <w:color w:val="000000"/>
        </w:rPr>
        <w:t xml:space="preserve">1,3 milijona evrov. </w:t>
      </w:r>
      <w:r w:rsidR="00652E33" w:rsidRPr="008F36C7">
        <w:rPr>
          <w:color w:val="000000"/>
        </w:rPr>
        <w:t>Dober milijon evrov predstavljajo sredstva Evropskega sklada za regionalni razvoj, 261.000 evrov bo prispevala država.</w:t>
      </w:r>
    </w:p>
    <w:p w14:paraId="1478A070" w14:textId="72AF92B8" w:rsidR="005C760F" w:rsidRPr="008F36C7" w:rsidRDefault="005C760F" w:rsidP="00D5551B">
      <w:pPr>
        <w:jc w:val="both"/>
        <w:rPr>
          <w:color w:val="000000"/>
        </w:rPr>
      </w:pPr>
    </w:p>
    <w:p w14:paraId="16AF0DA1" w14:textId="14B2D379" w:rsidR="005C760F" w:rsidRPr="008F36C7" w:rsidRDefault="005C760F" w:rsidP="00D5551B">
      <w:pPr>
        <w:jc w:val="both"/>
      </w:pPr>
      <w:r w:rsidRPr="008F36C7">
        <w:t>Izgradnja kolesarskih povezav ob R2-419/1206 Krška vas – Čatež ob Savi je eden od treh projektov, za katerega je občina pridobila evropska sredstva – poleg projektov Kolesarska povezava Brežice-Dobova</w:t>
      </w:r>
      <w:r w:rsidR="002A6492" w:rsidRPr="008F36C7">
        <w:t>, ki se že izvaja,</w:t>
      </w:r>
      <w:r w:rsidRPr="008F36C7">
        <w:t xml:space="preserve"> in Hidravlične izboljšave vodovodnih sistemov v občinah Brežice in Bistrica ob Sotli. </w:t>
      </w:r>
    </w:p>
    <w:p w14:paraId="424F32D9" w14:textId="77777777" w:rsidR="00652E33" w:rsidRPr="008F36C7" w:rsidRDefault="00652E33" w:rsidP="00D5551B">
      <w:pPr>
        <w:jc w:val="both"/>
        <w:rPr>
          <w:color w:val="000000"/>
        </w:rPr>
      </w:pPr>
    </w:p>
    <w:p w14:paraId="03D3782E" w14:textId="74C6D7F0" w:rsidR="004F2668" w:rsidRPr="008F36C7" w:rsidRDefault="004F2668" w:rsidP="00D5551B">
      <w:pPr>
        <w:jc w:val="both"/>
      </w:pPr>
      <w:r w:rsidRPr="008F36C7">
        <w:rPr>
          <w:b/>
          <w:bCs/>
        </w:rPr>
        <w:t>Občina Brežice bo v sodelovanju z Direkcijo Republike Slovenije za infrastrukturo</w:t>
      </w:r>
      <w:r w:rsidR="00E36988" w:rsidRPr="008F36C7">
        <w:rPr>
          <w:b/>
          <w:bCs/>
        </w:rPr>
        <w:t>, ki bo</w:t>
      </w:r>
      <w:r w:rsidRPr="008F36C7">
        <w:rPr>
          <w:b/>
          <w:bCs/>
        </w:rPr>
        <w:t xml:space="preserve"> </w:t>
      </w:r>
      <w:r w:rsidR="005C760F" w:rsidRPr="008F36C7">
        <w:rPr>
          <w:b/>
          <w:bCs/>
        </w:rPr>
        <w:t xml:space="preserve">zaradi smotrnosti in gospodarnost </w:t>
      </w:r>
      <w:r w:rsidRPr="008F36C7">
        <w:rPr>
          <w:b/>
          <w:bCs/>
        </w:rPr>
        <w:t xml:space="preserve">sočasno izvajala sanacijo državne ceste </w:t>
      </w:r>
      <w:r w:rsidR="009618F3" w:rsidRPr="008F36C7">
        <w:rPr>
          <w:b/>
          <w:bCs/>
        </w:rPr>
        <w:t>R2-419/1206 Krška vas – Čatež ob Savi</w:t>
      </w:r>
      <w:r w:rsidR="00E36988" w:rsidRPr="008F36C7">
        <w:rPr>
          <w:b/>
          <w:bCs/>
        </w:rPr>
        <w:t>, uredila</w:t>
      </w:r>
      <w:r w:rsidRPr="008F36C7">
        <w:rPr>
          <w:b/>
          <w:bCs/>
        </w:rPr>
        <w:t xml:space="preserve"> dve križišči</w:t>
      </w:r>
      <w:r w:rsidR="0059053A">
        <w:rPr>
          <w:b/>
          <w:bCs/>
        </w:rPr>
        <w:t xml:space="preserve"> </w:t>
      </w:r>
      <w:r w:rsidR="0095704D" w:rsidRPr="008F36C7">
        <w:rPr>
          <w:b/>
          <w:bCs/>
        </w:rPr>
        <w:t>–</w:t>
      </w:r>
      <w:r w:rsidRPr="008F36C7">
        <w:rPr>
          <w:b/>
          <w:bCs/>
        </w:rPr>
        <w:t xml:space="preserve"> </w:t>
      </w:r>
      <w:r w:rsidR="0095704D" w:rsidRPr="008F36C7">
        <w:rPr>
          <w:b/>
          <w:bCs/>
        </w:rPr>
        <w:t xml:space="preserve">obstoječe </w:t>
      </w:r>
      <w:r w:rsidRPr="008F36C7">
        <w:rPr>
          <w:b/>
          <w:bCs/>
        </w:rPr>
        <w:t xml:space="preserve">križišče pri mostu </w:t>
      </w:r>
      <w:r w:rsidR="0095704D" w:rsidRPr="008F36C7">
        <w:rPr>
          <w:b/>
          <w:bCs/>
        </w:rPr>
        <w:t>proti</w:t>
      </w:r>
      <w:r w:rsidRPr="008F36C7">
        <w:rPr>
          <w:b/>
          <w:bCs/>
        </w:rPr>
        <w:t xml:space="preserve"> Krški vasi ter </w:t>
      </w:r>
      <w:r w:rsidR="0095704D" w:rsidRPr="008F36C7">
        <w:rPr>
          <w:b/>
          <w:bCs/>
        </w:rPr>
        <w:t xml:space="preserve">križišče </w:t>
      </w:r>
      <w:r w:rsidRPr="008F36C7">
        <w:rPr>
          <w:b/>
          <w:bCs/>
        </w:rPr>
        <w:t>pri avtocestnem nadvozu</w:t>
      </w:r>
      <w:r w:rsidR="009618F3" w:rsidRPr="008F36C7">
        <w:rPr>
          <w:b/>
          <w:bCs/>
        </w:rPr>
        <w:t xml:space="preserve"> </w:t>
      </w:r>
      <w:r w:rsidR="009618F3" w:rsidRPr="008F36C7">
        <w:t>(ŠRC Grič)</w:t>
      </w:r>
      <w:r w:rsidRPr="008F36C7">
        <w:rPr>
          <w:b/>
          <w:bCs/>
        </w:rPr>
        <w:t xml:space="preserve"> skupaj z ureditvijo prehodov za pešce ter ureditvijo avtobusnih postajališč</w:t>
      </w:r>
      <w:r w:rsidR="009618F3" w:rsidRPr="008F36C7">
        <w:rPr>
          <w:b/>
          <w:bCs/>
        </w:rPr>
        <w:t xml:space="preserve"> </w:t>
      </w:r>
      <w:r w:rsidR="009618F3" w:rsidRPr="008F36C7">
        <w:t>(</w:t>
      </w:r>
      <w:r w:rsidR="00D45FA0" w:rsidRPr="008F36C7">
        <w:t>obstoječe pri mostu za Krško vas in novo pri ŠRC Grič)</w:t>
      </w:r>
      <w:r w:rsidRPr="008F36C7">
        <w:rPr>
          <w:b/>
          <w:bCs/>
        </w:rPr>
        <w:t>.</w:t>
      </w:r>
      <w:r w:rsidRPr="008F36C7">
        <w:t xml:space="preserve"> </w:t>
      </w:r>
      <w:r w:rsidR="00D11D20" w:rsidRPr="008F36C7">
        <w:t>Vrednost pogodbe za sanacijo državne cesta</w:t>
      </w:r>
      <w:r w:rsidR="0095704D" w:rsidRPr="008F36C7">
        <w:t>, za katero bo sredstva zagotovila direkcija,</w:t>
      </w:r>
      <w:r w:rsidR="00D11D20" w:rsidRPr="008F36C7">
        <w:t xml:space="preserve"> znaša 1.376.067,38 evrov. Rok za izvedbo gradbenih del je  30. 3. 2023.</w:t>
      </w:r>
    </w:p>
    <w:p w14:paraId="619E5789" w14:textId="12911736" w:rsidR="00BC23B2" w:rsidRPr="008F36C7" w:rsidRDefault="00BC23B2" w:rsidP="00D5551B">
      <w:pPr>
        <w:jc w:val="both"/>
      </w:pPr>
    </w:p>
    <w:p w14:paraId="6334306E" w14:textId="76BD27D1" w:rsidR="00BC23B2" w:rsidRPr="008F36C7" w:rsidRDefault="00BC23B2" w:rsidP="00D5551B">
      <w:pPr>
        <w:jc w:val="both"/>
      </w:pPr>
      <w:r w:rsidRPr="008F36C7">
        <w:rPr>
          <w:noProof/>
        </w:rPr>
        <w:drawing>
          <wp:inline distT="0" distB="0" distL="0" distR="0" wp14:anchorId="51AD612E" wp14:editId="4EA21326">
            <wp:extent cx="6140935" cy="3324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148" t="27043" r="36838" b="34450"/>
                    <a:stretch/>
                  </pic:blipFill>
                  <pic:spPr bwMode="auto">
                    <a:xfrm>
                      <a:off x="0" y="0"/>
                      <a:ext cx="6146595" cy="3327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63A00" w14:textId="77777777" w:rsidR="004F2668" w:rsidRPr="008F36C7" w:rsidRDefault="004F2668" w:rsidP="00D5551B">
      <w:pPr>
        <w:jc w:val="both"/>
      </w:pPr>
    </w:p>
    <w:p w14:paraId="19B9E0B4" w14:textId="77777777" w:rsidR="006C198F" w:rsidRPr="008F36C7" w:rsidRDefault="006C198F" w:rsidP="00D5551B">
      <w:pPr>
        <w:jc w:val="both"/>
      </w:pPr>
    </w:p>
    <w:p w14:paraId="4F01F364" w14:textId="05E1E661" w:rsidR="003C660C" w:rsidRPr="008F36C7" w:rsidRDefault="003C660C" w:rsidP="00D5551B">
      <w:pPr>
        <w:jc w:val="both"/>
      </w:pPr>
    </w:p>
    <w:sectPr w:rsidR="003C660C" w:rsidRPr="008F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B4FE4"/>
    <w:multiLevelType w:val="hybridMultilevel"/>
    <w:tmpl w:val="11A64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107"/>
    <w:multiLevelType w:val="hybridMultilevel"/>
    <w:tmpl w:val="B728F93A"/>
    <w:lvl w:ilvl="0" w:tplc="E5082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8F"/>
    <w:rsid w:val="00031061"/>
    <w:rsid w:val="00036F50"/>
    <w:rsid w:val="000459B8"/>
    <w:rsid w:val="000631FB"/>
    <w:rsid w:val="000A6D4E"/>
    <w:rsid w:val="00106082"/>
    <w:rsid w:val="00174E8A"/>
    <w:rsid w:val="001943BA"/>
    <w:rsid w:val="001D7F97"/>
    <w:rsid w:val="001F58EB"/>
    <w:rsid w:val="002158E3"/>
    <w:rsid w:val="00267E54"/>
    <w:rsid w:val="00270DA4"/>
    <w:rsid w:val="00280CE8"/>
    <w:rsid w:val="00292F6B"/>
    <w:rsid w:val="002A2B03"/>
    <w:rsid w:val="002A6492"/>
    <w:rsid w:val="002C50B9"/>
    <w:rsid w:val="002D748B"/>
    <w:rsid w:val="00302830"/>
    <w:rsid w:val="0030373F"/>
    <w:rsid w:val="00306DDC"/>
    <w:rsid w:val="00332A32"/>
    <w:rsid w:val="0034428F"/>
    <w:rsid w:val="00351566"/>
    <w:rsid w:val="003607F0"/>
    <w:rsid w:val="00361078"/>
    <w:rsid w:val="00392B0A"/>
    <w:rsid w:val="003C660C"/>
    <w:rsid w:val="003F6D6A"/>
    <w:rsid w:val="00416400"/>
    <w:rsid w:val="00426A08"/>
    <w:rsid w:val="00440B64"/>
    <w:rsid w:val="004750CC"/>
    <w:rsid w:val="00484F05"/>
    <w:rsid w:val="004C15FA"/>
    <w:rsid w:val="004C400A"/>
    <w:rsid w:val="004F2235"/>
    <w:rsid w:val="004F2668"/>
    <w:rsid w:val="00512DFE"/>
    <w:rsid w:val="00514DDC"/>
    <w:rsid w:val="0051519A"/>
    <w:rsid w:val="00527EA8"/>
    <w:rsid w:val="00536934"/>
    <w:rsid w:val="00542BC2"/>
    <w:rsid w:val="00572C60"/>
    <w:rsid w:val="00585A68"/>
    <w:rsid w:val="0059053A"/>
    <w:rsid w:val="005956B9"/>
    <w:rsid w:val="005A25C2"/>
    <w:rsid w:val="005B3E06"/>
    <w:rsid w:val="005B61C1"/>
    <w:rsid w:val="005C760F"/>
    <w:rsid w:val="00617705"/>
    <w:rsid w:val="00642B33"/>
    <w:rsid w:val="006458CE"/>
    <w:rsid w:val="00650D50"/>
    <w:rsid w:val="00652E33"/>
    <w:rsid w:val="00684DA2"/>
    <w:rsid w:val="006C198F"/>
    <w:rsid w:val="006D015F"/>
    <w:rsid w:val="006D7D46"/>
    <w:rsid w:val="006E0F0A"/>
    <w:rsid w:val="006E2618"/>
    <w:rsid w:val="006F74C8"/>
    <w:rsid w:val="0073080D"/>
    <w:rsid w:val="00754A76"/>
    <w:rsid w:val="007636A2"/>
    <w:rsid w:val="00770006"/>
    <w:rsid w:val="00775C4A"/>
    <w:rsid w:val="00781563"/>
    <w:rsid w:val="007834A3"/>
    <w:rsid w:val="00795F9C"/>
    <w:rsid w:val="007C613C"/>
    <w:rsid w:val="007E7B1A"/>
    <w:rsid w:val="00822571"/>
    <w:rsid w:val="00863F46"/>
    <w:rsid w:val="00895756"/>
    <w:rsid w:val="008B700B"/>
    <w:rsid w:val="008C3FFE"/>
    <w:rsid w:val="008D0EC8"/>
    <w:rsid w:val="008E18E2"/>
    <w:rsid w:val="008E5A03"/>
    <w:rsid w:val="008F36C7"/>
    <w:rsid w:val="00913788"/>
    <w:rsid w:val="0095704D"/>
    <w:rsid w:val="009618F3"/>
    <w:rsid w:val="00972897"/>
    <w:rsid w:val="009835E7"/>
    <w:rsid w:val="00983DB7"/>
    <w:rsid w:val="009B1946"/>
    <w:rsid w:val="009D3B77"/>
    <w:rsid w:val="009F430B"/>
    <w:rsid w:val="009F639A"/>
    <w:rsid w:val="00A1024E"/>
    <w:rsid w:val="00A51345"/>
    <w:rsid w:val="00A54840"/>
    <w:rsid w:val="00A73E71"/>
    <w:rsid w:val="00B141F9"/>
    <w:rsid w:val="00B55A7F"/>
    <w:rsid w:val="00B91B32"/>
    <w:rsid w:val="00B91D62"/>
    <w:rsid w:val="00BC23B2"/>
    <w:rsid w:val="00BE3859"/>
    <w:rsid w:val="00BE43D8"/>
    <w:rsid w:val="00C238C8"/>
    <w:rsid w:val="00C3085D"/>
    <w:rsid w:val="00C3333D"/>
    <w:rsid w:val="00C4289C"/>
    <w:rsid w:val="00C712A3"/>
    <w:rsid w:val="00C74A87"/>
    <w:rsid w:val="00C835C9"/>
    <w:rsid w:val="00D042ED"/>
    <w:rsid w:val="00D11D20"/>
    <w:rsid w:val="00D24CF2"/>
    <w:rsid w:val="00D34AE3"/>
    <w:rsid w:val="00D37B47"/>
    <w:rsid w:val="00D45FA0"/>
    <w:rsid w:val="00D5551B"/>
    <w:rsid w:val="00D55FD7"/>
    <w:rsid w:val="00D620EB"/>
    <w:rsid w:val="00D751B9"/>
    <w:rsid w:val="00DA65DE"/>
    <w:rsid w:val="00DB23BC"/>
    <w:rsid w:val="00DE03A8"/>
    <w:rsid w:val="00DE6152"/>
    <w:rsid w:val="00E142E2"/>
    <w:rsid w:val="00E36988"/>
    <w:rsid w:val="00E84F8B"/>
    <w:rsid w:val="00E8574C"/>
    <w:rsid w:val="00EE7CFF"/>
    <w:rsid w:val="00EF5F0C"/>
    <w:rsid w:val="00F15D0E"/>
    <w:rsid w:val="00F2282F"/>
    <w:rsid w:val="00F255C0"/>
    <w:rsid w:val="00F545BE"/>
    <w:rsid w:val="00F569C6"/>
    <w:rsid w:val="00F57A54"/>
    <w:rsid w:val="00F6266D"/>
    <w:rsid w:val="00F85195"/>
    <w:rsid w:val="00F8536B"/>
    <w:rsid w:val="00F97D94"/>
    <w:rsid w:val="00FA704B"/>
    <w:rsid w:val="00FC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9F73"/>
  <w15:chartTrackingRefBased/>
  <w15:docId w15:val="{97EA76BD-CD17-4901-BC96-05604065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198F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660C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Lavra Kreačič</dc:creator>
  <cp:keywords/>
  <dc:description/>
  <cp:lastModifiedBy>Lavra Kreačič</cp:lastModifiedBy>
  <cp:revision>85</cp:revision>
  <cp:lastPrinted>2021-11-17T09:26:00Z</cp:lastPrinted>
  <dcterms:created xsi:type="dcterms:W3CDTF">2021-11-16T14:05:00Z</dcterms:created>
  <dcterms:modified xsi:type="dcterms:W3CDTF">2021-11-17T13:15:00Z</dcterms:modified>
</cp:coreProperties>
</file>